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3" w:rsidRPr="001B66FB" w:rsidRDefault="00B544B3" w:rsidP="00B54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44B3" w:rsidRPr="009C2F49" w:rsidRDefault="00B544B3" w:rsidP="00B544B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544B3" w:rsidRPr="001B66FB" w:rsidRDefault="00B544B3" w:rsidP="00B544B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544B3" w:rsidRPr="001B66FB" w:rsidRDefault="00B544B3" w:rsidP="00B54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44B3" w:rsidRPr="00CD500E" w:rsidRDefault="00B544B3" w:rsidP="00B54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544B3" w:rsidRPr="00287718" w:rsidRDefault="00B544B3" w:rsidP="00B544B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544B3" w:rsidRPr="002C336D" w:rsidRDefault="00B544B3" w:rsidP="00B54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544B3" w:rsidRPr="00752379" w:rsidTr="00434404">
        <w:tc>
          <w:tcPr>
            <w:tcW w:w="5070" w:type="dxa"/>
          </w:tcPr>
          <w:p w:rsidR="00B544B3" w:rsidRPr="00D52AE0" w:rsidRDefault="00B544B3" w:rsidP="0043440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</w:t>
            </w:r>
            <w:r w:rsidRPr="00D52AE0">
              <w:rPr>
                <w:b/>
                <w:sz w:val="28"/>
                <w:szCs w:val="28"/>
                <w:lang w:val="uk-UA"/>
              </w:rPr>
              <w:t>до Програми благоустрою населених пунктів</w:t>
            </w:r>
            <w:r w:rsidRPr="00D52A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AE0"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D52AE0">
              <w:rPr>
                <w:b/>
                <w:sz w:val="28"/>
                <w:szCs w:val="28"/>
                <w:lang w:val="uk-UA"/>
              </w:rPr>
              <w:t xml:space="preserve"> сільської ради на 2025 рік</w:t>
            </w:r>
          </w:p>
        </w:tc>
      </w:tr>
    </w:tbl>
    <w:p w:rsidR="00B544B3" w:rsidRPr="00935E66" w:rsidRDefault="00B544B3" w:rsidP="00B544B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544B3" w:rsidRPr="00ED46B7" w:rsidRDefault="00B544B3" w:rsidP="00B544B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2025 рік, керуючись статтею 26 Закону України «Про місцеве самоврядування в Україні», за погодження з постійною  комісією з питань фінансів, бюджету, планування соціально-економічного розвитку, інвестицій  та міжнародного співробітництва, сільська рада</w:t>
      </w:r>
    </w:p>
    <w:p w:rsidR="00B544B3" w:rsidRDefault="00B544B3" w:rsidP="00B544B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544B3" w:rsidRPr="00EF1BCF" w:rsidRDefault="00B544B3" w:rsidP="00B544B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544B3" w:rsidRPr="00D52AE0" w:rsidRDefault="00B544B3" w:rsidP="00B544B3">
      <w:pPr>
        <w:pStyle w:val="1"/>
        <w:numPr>
          <w:ilvl w:val="0"/>
          <w:numId w:val="1"/>
        </w:numPr>
        <w:tabs>
          <w:tab w:val="clear" w:pos="-308"/>
          <w:tab w:val="num" w:pos="284"/>
          <w:tab w:val="left" w:pos="851"/>
        </w:tabs>
        <w:suppressAutoHyphens/>
        <w:spacing w:after="0"/>
        <w:ind w:left="284" w:hanging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2AE0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 Програми благоустрою населених пунктів </w:t>
      </w:r>
      <w:proofErr w:type="spellStart"/>
      <w:r w:rsidRPr="00D52AE0">
        <w:rPr>
          <w:rFonts w:ascii="Times New Roman" w:hAnsi="Times New Roman"/>
          <w:sz w:val="28"/>
          <w:szCs w:val="28"/>
          <w:lang w:val="uk-UA" w:eastAsia="uk-UA"/>
        </w:rPr>
        <w:t>Вербської</w:t>
      </w:r>
      <w:proofErr w:type="spellEnd"/>
      <w:r w:rsidRPr="00D52AE0">
        <w:rPr>
          <w:rFonts w:ascii="Times New Roman" w:hAnsi="Times New Roman"/>
          <w:lang w:val="uk-UA"/>
        </w:rPr>
        <w:t xml:space="preserve"> </w:t>
      </w:r>
      <w:r w:rsidRPr="00D52AE0">
        <w:rPr>
          <w:rFonts w:ascii="Times New Roman" w:hAnsi="Times New Roman"/>
          <w:sz w:val="28"/>
          <w:szCs w:val="28"/>
          <w:lang w:val="uk-UA" w:eastAsia="uk-UA"/>
        </w:rPr>
        <w:t xml:space="preserve">сільської ради на 2025 рік, затвердженої рішенням п’ятдесят сьомою сесією </w:t>
      </w:r>
      <w:r w:rsidRPr="00D52AE0">
        <w:rPr>
          <w:rFonts w:ascii="Times New Roman" w:hAnsi="Times New Roman"/>
          <w:noProof/>
          <w:sz w:val="28"/>
          <w:szCs w:val="28"/>
        </w:rPr>
        <w:t>VIIІ скликання</w:t>
      </w:r>
      <w:r w:rsidRPr="00D52AE0">
        <w:rPr>
          <w:rFonts w:ascii="Times New Roman" w:hAnsi="Times New Roman"/>
          <w:noProof/>
          <w:sz w:val="28"/>
          <w:szCs w:val="28"/>
          <w:lang w:val="uk-UA"/>
        </w:rPr>
        <w:t xml:space="preserve"> від 20 гр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удня 2024 року № 1325, а саме: </w:t>
      </w:r>
    </w:p>
    <w:p w:rsidR="00B544B3" w:rsidRPr="00D52AE0" w:rsidRDefault="00B544B3" w:rsidP="00B544B3">
      <w:pPr>
        <w:tabs>
          <w:tab w:val="left" w:pos="-284"/>
          <w:tab w:val="num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D52AE0">
        <w:rPr>
          <w:noProof/>
          <w:sz w:val="28"/>
          <w:szCs w:val="28"/>
        </w:rPr>
        <w:t>- «Паспорт програми» викласти в новій редакції, що додається (додаток</w:t>
      </w:r>
      <w:r w:rsidRPr="00D52AE0">
        <w:rPr>
          <w:noProof/>
          <w:sz w:val="28"/>
          <w:szCs w:val="28"/>
          <w:lang w:val="uk-UA"/>
        </w:rPr>
        <w:t xml:space="preserve"> 1</w:t>
      </w:r>
      <w:r w:rsidRPr="00D52AE0">
        <w:rPr>
          <w:noProof/>
          <w:sz w:val="28"/>
          <w:szCs w:val="28"/>
        </w:rPr>
        <w:t xml:space="preserve">); </w:t>
      </w:r>
    </w:p>
    <w:p w:rsidR="00B544B3" w:rsidRPr="00D52AE0" w:rsidRDefault="00B544B3" w:rsidP="00B544B3">
      <w:pPr>
        <w:tabs>
          <w:tab w:val="left" w:pos="-284"/>
          <w:tab w:val="num" w:pos="284"/>
          <w:tab w:val="left" w:pos="567"/>
        </w:tabs>
        <w:spacing w:line="276" w:lineRule="auto"/>
        <w:ind w:left="284" w:hanging="284"/>
        <w:jc w:val="both"/>
        <w:rPr>
          <w:noProof/>
          <w:sz w:val="28"/>
          <w:szCs w:val="28"/>
        </w:rPr>
      </w:pPr>
      <w:r w:rsidRPr="00D52AE0">
        <w:rPr>
          <w:noProof/>
          <w:sz w:val="28"/>
          <w:szCs w:val="28"/>
        </w:rPr>
        <w:t xml:space="preserve">- «Фінансове забезпечення» викласти в новій редакції, що додається (додаток </w:t>
      </w:r>
      <w:r w:rsidRPr="00D52AE0">
        <w:rPr>
          <w:noProof/>
          <w:sz w:val="28"/>
          <w:szCs w:val="28"/>
          <w:lang w:val="uk-UA"/>
        </w:rPr>
        <w:t>2</w:t>
      </w:r>
      <w:r w:rsidRPr="00D52AE0">
        <w:rPr>
          <w:noProof/>
          <w:sz w:val="28"/>
          <w:szCs w:val="28"/>
        </w:rPr>
        <w:t>).</w:t>
      </w:r>
    </w:p>
    <w:p w:rsidR="00B544B3" w:rsidRPr="00D52AE0" w:rsidRDefault="00B544B3" w:rsidP="00B544B3">
      <w:pPr>
        <w:numPr>
          <w:ilvl w:val="0"/>
          <w:numId w:val="1"/>
        </w:numPr>
        <w:tabs>
          <w:tab w:val="clear" w:pos="-308"/>
          <w:tab w:val="num" w:pos="284"/>
        </w:tabs>
        <w:autoSpaceDE/>
        <w:spacing w:line="276" w:lineRule="auto"/>
        <w:ind w:left="284" w:right="158" w:hanging="284"/>
        <w:jc w:val="both"/>
        <w:rPr>
          <w:lang w:val="uk-UA"/>
        </w:rPr>
      </w:pPr>
      <w:r w:rsidRPr="00D52AE0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B544B3" w:rsidRPr="00D52AE0" w:rsidRDefault="00B544B3" w:rsidP="00B544B3">
      <w:pPr>
        <w:tabs>
          <w:tab w:val="left" w:pos="-284"/>
          <w:tab w:val="left" w:pos="284"/>
          <w:tab w:val="left" w:pos="56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544B3" w:rsidRDefault="00B544B3" w:rsidP="00B54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4B3" w:rsidRDefault="00B544B3" w:rsidP="00B54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4B3" w:rsidRPr="00485B7C" w:rsidRDefault="00B544B3" w:rsidP="00B54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4B3" w:rsidRDefault="00B544B3" w:rsidP="00B544B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B544B3" w:rsidRDefault="00B544B3" w:rsidP="00B544B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544B3" w:rsidRDefault="00B544B3" w:rsidP="00B544B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B544B3" w:rsidRDefault="00B544B3" w:rsidP="00B544B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B544B3" w:rsidRDefault="00B544B3" w:rsidP="00B544B3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08.05.2025 № </w:t>
      </w:r>
    </w:p>
    <w:p w:rsidR="00B544B3" w:rsidRDefault="00B544B3" w:rsidP="00B544B3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B544B3" w:rsidRPr="00E838E9" w:rsidRDefault="00B544B3" w:rsidP="00B544B3">
      <w:pPr>
        <w:shd w:val="clear" w:color="auto" w:fill="FFFFFF"/>
        <w:spacing w:line="276" w:lineRule="auto"/>
        <w:textAlignment w:val="baseline"/>
        <w:rPr>
          <w:lang w:val="uk-UA"/>
        </w:rPr>
      </w:pPr>
    </w:p>
    <w:p w:rsidR="00B544B3" w:rsidRDefault="00B544B3" w:rsidP="00B544B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ПАСПОРТ ПРОГРАМИ</w:t>
      </w:r>
    </w:p>
    <w:p w:rsidR="00B544B3" w:rsidRDefault="00B544B3" w:rsidP="00B544B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Програма благоустрою населених пунктів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 на 2025 рік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Бюджетний кодекс України, закони України «Про місцеве самоврядування в Україні»,»Про благоустрій населених пунктів», «Про охоронну навколишнього природного середовища», «Про відходи», «Про дорожній рух», «Про автомобільні дороги» 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Відповідальний виконавець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544B3" w:rsidTr="00434404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Термін реалізації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2025 рік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</w:tr>
      <w:tr w:rsidR="00B544B3" w:rsidTr="004344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374 000 гривень</w:t>
            </w:r>
          </w:p>
        </w:tc>
      </w:tr>
    </w:tbl>
    <w:p w:rsidR="00B544B3" w:rsidRDefault="00B544B3" w:rsidP="00B544B3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B544B3" w:rsidRDefault="00B544B3" w:rsidP="00B544B3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B544B3" w:rsidRDefault="00B544B3" w:rsidP="00B544B3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  <w:lang w:val="uk-UA"/>
        </w:rPr>
      </w:pPr>
    </w:p>
    <w:p w:rsidR="00B544B3" w:rsidRDefault="00B544B3" w:rsidP="00B544B3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B544B3" w:rsidRDefault="00B544B3" w:rsidP="00B544B3">
      <w:pPr>
        <w:spacing w:line="276" w:lineRule="auto"/>
        <w:ind w:firstLine="709"/>
        <w:jc w:val="both"/>
        <w:rPr>
          <w:lang w:val="uk-UA"/>
        </w:rPr>
      </w:pPr>
    </w:p>
    <w:p w:rsidR="00B544B3" w:rsidRDefault="00B544B3" w:rsidP="00B544B3">
      <w:pPr>
        <w:spacing w:line="276" w:lineRule="auto"/>
        <w:ind w:firstLine="709"/>
        <w:jc w:val="both"/>
        <w:rPr>
          <w:lang w:val="uk-UA"/>
        </w:rPr>
      </w:pPr>
    </w:p>
    <w:p w:rsidR="00B544B3" w:rsidRDefault="00B544B3" w:rsidP="00B544B3">
      <w:pPr>
        <w:spacing w:line="276" w:lineRule="auto"/>
        <w:ind w:firstLine="709"/>
        <w:jc w:val="both"/>
        <w:rPr>
          <w:lang w:val="uk-UA"/>
        </w:rPr>
      </w:pPr>
    </w:p>
    <w:p w:rsidR="00B544B3" w:rsidRDefault="00B544B3" w:rsidP="00B544B3">
      <w:pPr>
        <w:spacing w:line="276" w:lineRule="auto"/>
        <w:ind w:firstLine="709"/>
        <w:jc w:val="both"/>
        <w:rPr>
          <w:lang w:val="uk-UA"/>
        </w:rPr>
      </w:pPr>
    </w:p>
    <w:p w:rsidR="00B544B3" w:rsidRDefault="00B544B3" w:rsidP="00B544B3">
      <w:pPr>
        <w:spacing w:line="276" w:lineRule="auto"/>
        <w:ind w:firstLine="709"/>
        <w:jc w:val="both"/>
        <w:rPr>
          <w:lang w:val="uk-UA"/>
        </w:rPr>
      </w:pPr>
    </w:p>
    <w:p w:rsidR="00B544B3" w:rsidRDefault="00B544B3" w:rsidP="00B544B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B544B3" w:rsidRDefault="00B544B3" w:rsidP="00B544B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B544B3" w:rsidRDefault="00B544B3" w:rsidP="00B544B3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08.05.2025 № </w:t>
      </w:r>
    </w:p>
    <w:p w:rsidR="00B544B3" w:rsidRDefault="00B544B3" w:rsidP="00B544B3">
      <w:pPr>
        <w:tabs>
          <w:tab w:val="center" w:pos="4819"/>
          <w:tab w:val="left" w:pos="8115"/>
        </w:tabs>
        <w:rPr>
          <w:lang w:val="uk-UA"/>
        </w:rPr>
      </w:pPr>
    </w:p>
    <w:p w:rsidR="00B544B3" w:rsidRDefault="00B544B3" w:rsidP="00B544B3">
      <w:pPr>
        <w:rPr>
          <w:lang w:val="uk-UA"/>
        </w:rPr>
      </w:pPr>
    </w:p>
    <w:p w:rsidR="00B544B3" w:rsidRDefault="00B544B3" w:rsidP="00B544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B544B3" w:rsidRDefault="00B544B3" w:rsidP="00B544B3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B544B3" w:rsidRDefault="00B544B3" w:rsidP="00B544B3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2025 рік</w:t>
      </w:r>
    </w:p>
    <w:p w:rsidR="00B544B3" w:rsidRDefault="00B544B3" w:rsidP="00B544B3">
      <w:pPr>
        <w:rPr>
          <w:b/>
          <w:sz w:val="24"/>
          <w:szCs w:val="24"/>
          <w:lang w:val="uk-UA"/>
        </w:rPr>
      </w:pPr>
    </w:p>
    <w:p w:rsidR="00B544B3" w:rsidRDefault="00B544B3" w:rsidP="00B544B3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B544B3" w:rsidRDefault="00B544B3" w:rsidP="00B544B3">
      <w:pPr>
        <w:numPr>
          <w:ilvl w:val="0"/>
          <w:numId w:val="2"/>
        </w:numPr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B544B3" w:rsidRDefault="00B544B3" w:rsidP="00B544B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законодавством.</w:t>
      </w:r>
    </w:p>
    <w:p w:rsidR="00B544B3" w:rsidRDefault="00B544B3" w:rsidP="00B544B3">
      <w:pPr>
        <w:tabs>
          <w:tab w:val="center" w:pos="4819"/>
          <w:tab w:val="left" w:pos="8115"/>
        </w:tabs>
        <w:spacing w:line="276" w:lineRule="auto"/>
        <w:rPr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262"/>
        <w:gridCol w:w="1276"/>
        <w:gridCol w:w="1276"/>
        <w:gridCol w:w="2126"/>
        <w:gridCol w:w="1559"/>
        <w:gridCol w:w="3121"/>
        <w:gridCol w:w="1700"/>
      </w:tblGrid>
      <w:tr w:rsidR="00B544B3" w:rsidTr="00434404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</w:p>
          <w:p w:rsidR="00B544B3" w:rsidRDefault="00B544B3" w:rsidP="00434404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:rsidR="00B544B3" w:rsidRDefault="00B544B3" w:rsidP="00434404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:rsidR="00B544B3" w:rsidRDefault="00B544B3" w:rsidP="00434404">
            <w:pPr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-дальні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544B3" w:rsidTr="004344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B544B3" w:rsidRDefault="00B544B3" w:rsidP="00434404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B544B3" w:rsidRDefault="00B544B3" w:rsidP="00434404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B544B3" w:rsidTr="00434404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Утримання  доріг та вулиць населених пунктів  в зимовий період (послуги механізовано очищення 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Осінньо-зимовий періоду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B544B3" w:rsidRDefault="00B544B3" w:rsidP="00434404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</w:p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544B3" w:rsidTr="00434404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та вивезення ТПВ  в </w:t>
            </w:r>
          </w:p>
          <w:p w:rsidR="00B544B3" w:rsidRDefault="00B544B3" w:rsidP="00434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544B3" w:rsidTr="00434404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Погашення кредиторської заборгованості по поточному ремонту тротуару в с. Верба по вулиці Грушевського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544B3" w:rsidTr="00434404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та вивезення ТПВ  в </w:t>
            </w:r>
          </w:p>
          <w:p w:rsidR="00B544B3" w:rsidRDefault="00B544B3" w:rsidP="00434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B544B3" w:rsidRDefault="00B544B3" w:rsidP="00434404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544B3" w:rsidRDefault="00B544B3" w:rsidP="00434404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544B3" w:rsidTr="00434404"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374 000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B3" w:rsidRDefault="00B544B3" w:rsidP="00434404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4B3" w:rsidRDefault="00B544B3" w:rsidP="00434404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B544B3" w:rsidRDefault="00B544B3" w:rsidP="00B544B3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B544B3" w:rsidRDefault="00B544B3" w:rsidP="00B544B3">
      <w:pPr>
        <w:tabs>
          <w:tab w:val="center" w:pos="4819"/>
          <w:tab w:val="left" w:pos="8115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sectPr w:rsidR="00B544B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multilevel"/>
    <w:tmpl w:val="A6F48B0A"/>
    <w:name w:val="WW8Num13"/>
    <w:lvl w:ilvl="0">
      <w:start w:val="1"/>
      <w:numFmt w:val="decimal"/>
      <w:lvlText w:val="%1."/>
      <w:lvlJc w:val="left"/>
      <w:pPr>
        <w:tabs>
          <w:tab w:val="num" w:pos="-308"/>
        </w:tabs>
        <w:ind w:left="502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08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-308"/>
        </w:tabs>
        <w:ind w:left="1222" w:hanging="1080"/>
      </w:pPr>
    </w:lvl>
    <w:lvl w:ilvl="4">
      <w:start w:val="1"/>
      <w:numFmt w:val="decimal"/>
      <w:lvlText w:val="%1.%2.%3.%4.%5"/>
      <w:lvlJc w:val="left"/>
      <w:pPr>
        <w:tabs>
          <w:tab w:val="num" w:pos="-308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-308"/>
        </w:tabs>
        <w:ind w:left="1582" w:hanging="1440"/>
      </w:pPr>
    </w:lvl>
    <w:lvl w:ilvl="6">
      <w:start w:val="1"/>
      <w:numFmt w:val="decimal"/>
      <w:lvlText w:val="%1.%2.%3.%4.%5.%6.%7"/>
      <w:lvlJc w:val="left"/>
      <w:pPr>
        <w:tabs>
          <w:tab w:val="num" w:pos="-308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08"/>
        </w:tabs>
        <w:ind w:left="194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308"/>
        </w:tabs>
        <w:ind w:left="230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44B3"/>
    <w:rsid w:val="000D0E40"/>
    <w:rsid w:val="00135B15"/>
    <w:rsid w:val="00197256"/>
    <w:rsid w:val="00281A9B"/>
    <w:rsid w:val="00423FA0"/>
    <w:rsid w:val="00A6330E"/>
    <w:rsid w:val="00B544B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544B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B544B3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4B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2025-05-06T07:11:00Z</dcterms:created>
  <dcterms:modified xsi:type="dcterms:W3CDTF">2025-05-06T07:11:00Z</dcterms:modified>
</cp:coreProperties>
</file>