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91B" w:rsidRDefault="00F3791B" w:rsidP="00F3791B">
      <w:pPr>
        <w:spacing w:after="0" w:line="240" w:lineRule="auto"/>
        <w:jc w:val="center"/>
        <w:rPr>
          <w:rFonts w:ascii="Quattrocento Sans" w:eastAsia="Quattrocento Sans" w:hAnsi="Quattrocento Sans" w:cs="Quattrocento Sans"/>
          <w:sz w:val="24"/>
          <w:szCs w:val="24"/>
        </w:rPr>
      </w:pPr>
      <w:r>
        <w:rPr>
          <w:noProof/>
          <w:sz w:val="24"/>
          <w:szCs w:val="24"/>
          <w:lang w:val="ru-RU"/>
        </w:rPr>
        <w:drawing>
          <wp:inline distT="0" distB="0" distL="0" distR="0">
            <wp:extent cx="692785" cy="921385"/>
            <wp:effectExtent l="0" t="0" r="0" b="0"/>
            <wp:docPr id="85" name="image1.png" descr="Тризуб"/>
            <wp:cNvGraphicFramePr/>
            <a:graphic xmlns:a="http://schemas.openxmlformats.org/drawingml/2006/main">
              <a:graphicData uri="http://schemas.openxmlformats.org/drawingml/2006/picture">
                <pic:pic xmlns:pic="http://schemas.openxmlformats.org/drawingml/2006/picture">
                  <pic:nvPicPr>
                    <pic:cNvPr id="0" name="image1.png" descr="Тризуб"/>
                    <pic:cNvPicPr preferRelativeResize="0"/>
                  </pic:nvPicPr>
                  <pic:blipFill>
                    <a:blip r:embed="rId5" cstate="print"/>
                    <a:srcRect/>
                    <a:stretch>
                      <a:fillRect/>
                    </a:stretch>
                  </pic:blipFill>
                  <pic:spPr>
                    <a:xfrm>
                      <a:off x="0" y="0"/>
                      <a:ext cx="692785" cy="921385"/>
                    </a:xfrm>
                    <a:prstGeom prst="rect">
                      <a:avLst/>
                    </a:prstGeom>
                    <a:ln/>
                  </pic:spPr>
                </pic:pic>
              </a:graphicData>
            </a:graphic>
          </wp:inline>
        </w:drawing>
      </w:r>
      <w:r>
        <w:rPr>
          <w:rFonts w:ascii="Times New Roman" w:hAnsi="Times New Roman"/>
          <w:sz w:val="24"/>
          <w:szCs w:val="24"/>
        </w:rPr>
        <w:t> </w:t>
      </w:r>
    </w:p>
    <w:p w:rsidR="00F3791B" w:rsidRDefault="00F3791B" w:rsidP="00F3791B">
      <w:pPr>
        <w:spacing w:after="0" w:line="240" w:lineRule="auto"/>
        <w:jc w:val="center"/>
        <w:rPr>
          <w:rFonts w:ascii="Quattrocento Sans" w:eastAsia="Quattrocento Sans" w:hAnsi="Quattrocento Sans" w:cs="Quattrocento Sans"/>
          <w:sz w:val="24"/>
          <w:szCs w:val="24"/>
        </w:rPr>
      </w:pPr>
      <w:r>
        <w:rPr>
          <w:rFonts w:ascii="Times New Roman" w:hAnsi="Times New Roman"/>
          <w:b/>
          <w:sz w:val="24"/>
          <w:szCs w:val="24"/>
        </w:rPr>
        <w:t>УКРАЇНА</w:t>
      </w:r>
      <w:r>
        <w:rPr>
          <w:rFonts w:ascii="Times New Roman" w:hAnsi="Times New Roman"/>
          <w:sz w:val="24"/>
          <w:szCs w:val="24"/>
        </w:rPr>
        <w:t> </w:t>
      </w:r>
    </w:p>
    <w:p w:rsidR="00F3791B" w:rsidRDefault="00F3791B" w:rsidP="00F3791B">
      <w:pPr>
        <w:spacing w:after="0" w:line="240" w:lineRule="auto"/>
        <w:jc w:val="center"/>
        <w:rPr>
          <w:rFonts w:ascii="Quattrocento Sans" w:eastAsia="Quattrocento Sans" w:hAnsi="Quattrocento Sans" w:cs="Quattrocento Sans"/>
          <w:sz w:val="24"/>
          <w:szCs w:val="24"/>
        </w:rPr>
      </w:pPr>
      <w:r>
        <w:rPr>
          <w:rFonts w:ascii="Times New Roman" w:hAnsi="Times New Roman"/>
          <w:sz w:val="24"/>
          <w:szCs w:val="24"/>
        </w:rPr>
        <w:t> </w:t>
      </w:r>
    </w:p>
    <w:p w:rsidR="00F3791B" w:rsidRDefault="00F3791B" w:rsidP="00F3791B">
      <w:pPr>
        <w:spacing w:after="0" w:line="240" w:lineRule="auto"/>
        <w:jc w:val="center"/>
        <w:rPr>
          <w:rFonts w:ascii="Times New Roman" w:hAnsi="Times New Roman"/>
          <w:sz w:val="24"/>
          <w:szCs w:val="24"/>
        </w:rPr>
      </w:pPr>
      <w:r>
        <w:rPr>
          <w:rFonts w:ascii="Times New Roman" w:hAnsi="Times New Roman"/>
          <w:sz w:val="24"/>
          <w:szCs w:val="24"/>
        </w:rPr>
        <w:t>ВЕРБСЬКА СІЛЬСЬКА РАДА</w:t>
      </w:r>
    </w:p>
    <w:p w:rsidR="00F3791B" w:rsidRDefault="00F3791B" w:rsidP="00F3791B">
      <w:pPr>
        <w:spacing w:after="0" w:line="240" w:lineRule="auto"/>
        <w:jc w:val="center"/>
        <w:rPr>
          <w:rFonts w:ascii="Times New Roman" w:hAnsi="Times New Roman"/>
          <w:sz w:val="24"/>
          <w:szCs w:val="24"/>
        </w:rPr>
      </w:pPr>
      <w:r>
        <w:rPr>
          <w:rFonts w:ascii="Times New Roman" w:hAnsi="Times New Roman"/>
          <w:sz w:val="24"/>
          <w:szCs w:val="24"/>
        </w:rPr>
        <w:t>ДУБЕНСЬКОГО РАЙОНУ РІВНЕНСЬКОЇ ОБЛАСТІ</w:t>
      </w:r>
    </w:p>
    <w:p w:rsidR="00F3791B" w:rsidRDefault="00F3791B" w:rsidP="00F3791B">
      <w:pPr>
        <w:spacing w:after="0" w:line="240" w:lineRule="auto"/>
        <w:jc w:val="center"/>
        <w:rPr>
          <w:rFonts w:ascii="Times New Roman" w:hAnsi="Times New Roman"/>
          <w:b/>
          <w:sz w:val="24"/>
          <w:szCs w:val="24"/>
        </w:rPr>
      </w:pPr>
      <w:r>
        <w:rPr>
          <w:rFonts w:ascii="Times New Roman" w:hAnsi="Times New Roman"/>
          <w:b/>
          <w:sz w:val="24"/>
          <w:szCs w:val="24"/>
        </w:rPr>
        <w:t>ІІІ сесія VIIІ скликання</w:t>
      </w:r>
    </w:p>
    <w:p w:rsidR="00F3791B" w:rsidRDefault="00F3791B" w:rsidP="00F3791B">
      <w:pPr>
        <w:spacing w:after="0" w:line="240" w:lineRule="auto"/>
        <w:jc w:val="center"/>
        <w:rPr>
          <w:rFonts w:ascii="Quattrocento Sans" w:eastAsia="Quattrocento Sans" w:hAnsi="Quattrocento Sans" w:cs="Quattrocento Sans"/>
          <w:b/>
          <w:color w:val="365F91"/>
          <w:sz w:val="24"/>
          <w:szCs w:val="24"/>
        </w:rPr>
      </w:pPr>
      <w:r>
        <w:rPr>
          <w:rFonts w:ascii="Times New Roman" w:hAnsi="Times New Roman"/>
          <w:b/>
          <w:color w:val="365F91"/>
          <w:sz w:val="24"/>
          <w:szCs w:val="24"/>
        </w:rPr>
        <w:t> </w:t>
      </w:r>
    </w:p>
    <w:p w:rsidR="00F3791B" w:rsidRDefault="00F3791B" w:rsidP="00F3791B">
      <w:pPr>
        <w:spacing w:after="0" w:line="240" w:lineRule="auto"/>
        <w:jc w:val="center"/>
        <w:rPr>
          <w:rFonts w:ascii="Quattrocento Sans" w:eastAsia="Quattrocento Sans" w:hAnsi="Quattrocento Sans" w:cs="Quattrocento Sans"/>
          <w:sz w:val="24"/>
          <w:szCs w:val="24"/>
        </w:rPr>
      </w:pPr>
      <w:r>
        <w:rPr>
          <w:rFonts w:ascii="Times New Roman" w:hAnsi="Times New Roman"/>
          <w:sz w:val="24"/>
          <w:szCs w:val="24"/>
        </w:rPr>
        <w:t>Р І Ш Е Н Н Я </w:t>
      </w:r>
    </w:p>
    <w:p w:rsidR="00F3791B" w:rsidRDefault="00F3791B" w:rsidP="00F3791B">
      <w:pPr>
        <w:spacing w:after="0" w:line="240" w:lineRule="auto"/>
        <w:rPr>
          <w:rFonts w:ascii="Quattrocento Sans" w:eastAsia="Quattrocento Sans" w:hAnsi="Quattrocento Sans" w:cs="Quattrocento Sans"/>
          <w:sz w:val="24"/>
          <w:szCs w:val="24"/>
        </w:rPr>
      </w:pPr>
      <w:r>
        <w:rPr>
          <w:rFonts w:ascii="Times New Roman" w:hAnsi="Times New Roman"/>
          <w:sz w:val="24"/>
          <w:szCs w:val="24"/>
        </w:rPr>
        <w:t> </w:t>
      </w:r>
    </w:p>
    <w:p w:rsidR="00F3791B" w:rsidRDefault="00F3791B" w:rsidP="00F3791B">
      <w:pPr>
        <w:spacing w:after="0" w:line="240" w:lineRule="auto"/>
        <w:rPr>
          <w:rFonts w:ascii="Quattrocento Sans" w:eastAsia="Quattrocento Sans" w:hAnsi="Quattrocento Sans" w:cs="Quattrocento Sans"/>
          <w:sz w:val="24"/>
          <w:szCs w:val="24"/>
        </w:rPr>
      </w:pPr>
      <w:r>
        <w:rPr>
          <w:rFonts w:ascii="Times New Roman" w:hAnsi="Times New Roman"/>
          <w:sz w:val="24"/>
          <w:szCs w:val="24"/>
        </w:rPr>
        <w:t> </w:t>
      </w:r>
    </w:p>
    <w:p w:rsidR="00F3791B" w:rsidRDefault="00F3791B" w:rsidP="00F3791B">
      <w:pPr>
        <w:spacing w:after="0" w:line="240" w:lineRule="auto"/>
        <w:rPr>
          <w:rFonts w:ascii="Quattrocento Sans" w:eastAsia="Quattrocento Sans" w:hAnsi="Quattrocento Sans" w:cs="Quattrocento Sans"/>
          <w:sz w:val="24"/>
          <w:szCs w:val="24"/>
        </w:rPr>
      </w:pPr>
      <w:r>
        <w:rPr>
          <w:rFonts w:ascii="Times New Roman" w:hAnsi="Times New Roman"/>
          <w:sz w:val="24"/>
          <w:szCs w:val="24"/>
        </w:rPr>
        <w:t>23 грудня 2020 року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31 </w:t>
      </w:r>
    </w:p>
    <w:p w:rsidR="00F3791B" w:rsidRDefault="00F3791B" w:rsidP="00F3791B">
      <w:pPr>
        <w:spacing w:after="0" w:line="240" w:lineRule="auto"/>
        <w:ind w:firstLine="2880"/>
        <w:rPr>
          <w:rFonts w:ascii="Quattrocento Sans" w:eastAsia="Quattrocento Sans" w:hAnsi="Quattrocento Sans" w:cs="Quattrocento Sans"/>
          <w:sz w:val="24"/>
          <w:szCs w:val="24"/>
        </w:rPr>
      </w:pPr>
      <w:r>
        <w:rPr>
          <w:rFonts w:ascii="Times New Roman" w:hAnsi="Times New Roman"/>
          <w:sz w:val="24"/>
          <w:szCs w:val="24"/>
        </w:rPr>
        <w:t> </w:t>
      </w:r>
    </w:p>
    <w:p w:rsidR="00F3791B" w:rsidRDefault="00F3791B" w:rsidP="00F3791B">
      <w:pPr>
        <w:spacing w:after="0" w:line="240" w:lineRule="auto"/>
        <w:rPr>
          <w:rFonts w:ascii="Times New Roman" w:hAnsi="Times New Roman"/>
          <w:b/>
          <w:sz w:val="24"/>
          <w:szCs w:val="24"/>
        </w:rPr>
      </w:pPr>
      <w:r>
        <w:rPr>
          <w:rFonts w:ascii="Times New Roman" w:hAnsi="Times New Roman"/>
          <w:b/>
          <w:sz w:val="24"/>
          <w:szCs w:val="24"/>
        </w:rPr>
        <w:t xml:space="preserve">Про утворення </w:t>
      </w:r>
      <w:proofErr w:type="spellStart"/>
      <w:r>
        <w:rPr>
          <w:rFonts w:ascii="Times New Roman" w:hAnsi="Times New Roman"/>
          <w:b/>
          <w:sz w:val="24"/>
          <w:szCs w:val="24"/>
        </w:rPr>
        <w:t>Вербського</w:t>
      </w:r>
      <w:proofErr w:type="spellEnd"/>
      <w:r>
        <w:rPr>
          <w:rFonts w:ascii="Times New Roman" w:hAnsi="Times New Roman"/>
          <w:b/>
          <w:sz w:val="24"/>
          <w:szCs w:val="24"/>
        </w:rPr>
        <w:t xml:space="preserve"> територіального </w:t>
      </w:r>
    </w:p>
    <w:p w:rsidR="00F3791B" w:rsidRDefault="00F3791B" w:rsidP="00F3791B">
      <w:pPr>
        <w:spacing w:after="0" w:line="240" w:lineRule="auto"/>
        <w:rPr>
          <w:rFonts w:ascii="Times New Roman" w:hAnsi="Times New Roman"/>
          <w:b/>
          <w:sz w:val="24"/>
          <w:szCs w:val="24"/>
        </w:rPr>
      </w:pPr>
      <w:r>
        <w:rPr>
          <w:rFonts w:ascii="Times New Roman" w:hAnsi="Times New Roman"/>
          <w:b/>
          <w:sz w:val="24"/>
          <w:szCs w:val="24"/>
        </w:rPr>
        <w:t xml:space="preserve">центру соціального обслуговування (надання </w:t>
      </w:r>
    </w:p>
    <w:p w:rsidR="00F3791B" w:rsidRDefault="00F3791B" w:rsidP="00F3791B">
      <w:pPr>
        <w:spacing w:after="0" w:line="240" w:lineRule="auto"/>
        <w:rPr>
          <w:rFonts w:ascii="Times New Roman" w:hAnsi="Times New Roman"/>
          <w:b/>
          <w:sz w:val="24"/>
          <w:szCs w:val="24"/>
        </w:rPr>
      </w:pPr>
      <w:r>
        <w:rPr>
          <w:rFonts w:ascii="Times New Roman" w:hAnsi="Times New Roman"/>
          <w:b/>
          <w:sz w:val="24"/>
          <w:szCs w:val="24"/>
        </w:rPr>
        <w:t xml:space="preserve">соціальних послуг). Затвердження Положення про </w:t>
      </w:r>
    </w:p>
    <w:p w:rsidR="00F3791B" w:rsidRDefault="00F3791B" w:rsidP="00F3791B">
      <w:pPr>
        <w:spacing w:after="0" w:line="240" w:lineRule="auto"/>
        <w:rPr>
          <w:rFonts w:ascii="Times New Roman" w:hAnsi="Times New Roman"/>
          <w:b/>
          <w:sz w:val="24"/>
          <w:szCs w:val="24"/>
        </w:rPr>
      </w:pPr>
      <w:proofErr w:type="spellStart"/>
      <w:r>
        <w:rPr>
          <w:rFonts w:ascii="Times New Roman" w:hAnsi="Times New Roman"/>
          <w:b/>
          <w:sz w:val="24"/>
          <w:szCs w:val="24"/>
        </w:rPr>
        <w:t>Вербський</w:t>
      </w:r>
      <w:proofErr w:type="spellEnd"/>
      <w:r>
        <w:rPr>
          <w:rFonts w:ascii="Times New Roman" w:hAnsi="Times New Roman"/>
          <w:b/>
          <w:sz w:val="24"/>
          <w:szCs w:val="24"/>
        </w:rPr>
        <w:t xml:space="preserve"> територіальний центр соціального обслуговування</w:t>
      </w:r>
    </w:p>
    <w:p w:rsidR="00F3791B" w:rsidRDefault="00F3791B" w:rsidP="00F3791B">
      <w:pPr>
        <w:spacing w:after="0" w:line="240" w:lineRule="auto"/>
        <w:rPr>
          <w:rFonts w:ascii="Times New Roman" w:hAnsi="Times New Roman"/>
          <w:b/>
          <w:sz w:val="24"/>
          <w:szCs w:val="24"/>
        </w:rPr>
      </w:pPr>
      <w:r>
        <w:rPr>
          <w:rFonts w:ascii="Times New Roman" w:hAnsi="Times New Roman"/>
          <w:b/>
          <w:sz w:val="24"/>
          <w:szCs w:val="24"/>
        </w:rPr>
        <w:t xml:space="preserve">(надання соціальних послуг), переліку соціальних послуг, </w:t>
      </w:r>
    </w:p>
    <w:p w:rsidR="00F3791B" w:rsidRDefault="00F3791B" w:rsidP="00F3791B">
      <w:pPr>
        <w:spacing w:after="0" w:line="240" w:lineRule="auto"/>
        <w:rPr>
          <w:rFonts w:ascii="Times New Roman" w:hAnsi="Times New Roman"/>
          <w:b/>
          <w:sz w:val="24"/>
          <w:szCs w:val="24"/>
        </w:rPr>
      </w:pPr>
      <w:r>
        <w:rPr>
          <w:rFonts w:ascii="Times New Roman" w:hAnsi="Times New Roman"/>
          <w:b/>
          <w:sz w:val="24"/>
          <w:szCs w:val="24"/>
        </w:rPr>
        <w:t>умов та порядку їх надання та Положення про умови</w:t>
      </w:r>
    </w:p>
    <w:p w:rsidR="00F3791B" w:rsidRDefault="00F3791B" w:rsidP="00F3791B">
      <w:pPr>
        <w:spacing w:after="0" w:line="240" w:lineRule="auto"/>
        <w:rPr>
          <w:rFonts w:ascii="Times New Roman" w:hAnsi="Times New Roman"/>
          <w:b/>
          <w:sz w:val="24"/>
          <w:szCs w:val="24"/>
        </w:rPr>
      </w:pPr>
      <w:r>
        <w:rPr>
          <w:rFonts w:ascii="Times New Roman" w:hAnsi="Times New Roman"/>
          <w:b/>
          <w:sz w:val="24"/>
          <w:szCs w:val="24"/>
        </w:rPr>
        <w:t>та порядок надання платних соціальних послуг</w:t>
      </w:r>
    </w:p>
    <w:p w:rsidR="00F3791B" w:rsidRDefault="00F3791B" w:rsidP="00F3791B">
      <w:pPr>
        <w:spacing w:after="0" w:line="240" w:lineRule="auto"/>
        <w:rPr>
          <w:rFonts w:ascii="Quattrocento Sans" w:eastAsia="Quattrocento Sans" w:hAnsi="Quattrocento Sans" w:cs="Quattrocento Sans"/>
          <w:sz w:val="24"/>
          <w:szCs w:val="24"/>
        </w:rPr>
      </w:pPr>
    </w:p>
    <w:p w:rsidR="00F3791B" w:rsidRDefault="00F3791B" w:rsidP="00F3791B">
      <w:pPr>
        <w:spacing w:after="0" w:line="240" w:lineRule="auto"/>
        <w:rPr>
          <w:rFonts w:ascii="Quattrocento Sans" w:eastAsia="Quattrocento Sans" w:hAnsi="Quattrocento Sans" w:cs="Quattrocento Sans"/>
          <w:sz w:val="24"/>
          <w:szCs w:val="24"/>
        </w:rPr>
      </w:pPr>
      <w:r>
        <w:rPr>
          <w:rFonts w:ascii="Times New Roman" w:hAnsi="Times New Roman"/>
          <w:sz w:val="24"/>
          <w:szCs w:val="24"/>
        </w:rPr>
        <w:t> </w:t>
      </w:r>
    </w:p>
    <w:p w:rsidR="00F3791B" w:rsidRDefault="00F3791B" w:rsidP="00F3791B">
      <w:pPr>
        <w:spacing w:after="0" w:line="240" w:lineRule="auto"/>
        <w:ind w:firstLine="720"/>
        <w:jc w:val="both"/>
        <w:rPr>
          <w:rFonts w:ascii="Times New Roman" w:hAnsi="Times New Roman"/>
          <w:sz w:val="24"/>
          <w:szCs w:val="24"/>
        </w:rPr>
      </w:pPr>
      <w:r>
        <w:rPr>
          <w:rFonts w:ascii="Times New Roman" w:hAnsi="Times New Roman"/>
          <w:sz w:val="24"/>
          <w:szCs w:val="24"/>
        </w:rPr>
        <w:t xml:space="preserve">Відповідно до ст. 60 Закону України «Про місцеве самоврядування в Україні», Закону України «Про добровільне об’єднання територіальних громад», Закону України «Про передачу об’єктів права державної та комунальної власності», статей 5, 7, 12 Закону України «Про соціальні послуги», Цивільного та Господарського кодексів України, постанови Кабінету Міністрів України від 29.12.2009 № 1417 «Деякі питання діяльності територіальних центрів соціального обслуговування (надання соціальних послуг)» (зі змінами ), Закону України «Про внесення змін до деяких законодавчих актів України щодо впорядкування окремих питань організації та діяльності органів місцевого самоврядування та районних державних адміністрацій», зважаючи на необхідність забезпечення жителів </w:t>
      </w:r>
      <w:proofErr w:type="spellStart"/>
      <w:r>
        <w:rPr>
          <w:rFonts w:ascii="Times New Roman" w:hAnsi="Times New Roman"/>
          <w:sz w:val="24"/>
          <w:szCs w:val="24"/>
        </w:rPr>
        <w:t>Вербської</w:t>
      </w:r>
      <w:proofErr w:type="spellEnd"/>
      <w:r>
        <w:rPr>
          <w:rFonts w:ascii="Times New Roman" w:hAnsi="Times New Roman"/>
          <w:sz w:val="24"/>
          <w:szCs w:val="24"/>
        </w:rPr>
        <w:t xml:space="preserve"> ТГ та інших громад Дубенського району соціальними послугами, за погодженням з постійними комісіями сільської ради, Вербська сільська рада </w:t>
      </w:r>
    </w:p>
    <w:p w:rsidR="00F3791B" w:rsidRDefault="00F3791B" w:rsidP="00F3791B">
      <w:pPr>
        <w:spacing w:after="0" w:line="240" w:lineRule="auto"/>
        <w:rPr>
          <w:rFonts w:ascii="Quattrocento Sans" w:eastAsia="Quattrocento Sans" w:hAnsi="Quattrocento Sans" w:cs="Quattrocento Sans"/>
          <w:sz w:val="24"/>
          <w:szCs w:val="24"/>
        </w:rPr>
      </w:pPr>
      <w:r>
        <w:rPr>
          <w:rFonts w:ascii="Times New Roman" w:hAnsi="Times New Roman"/>
          <w:sz w:val="24"/>
          <w:szCs w:val="24"/>
        </w:rPr>
        <w:t> </w:t>
      </w:r>
    </w:p>
    <w:p w:rsidR="00F3791B" w:rsidRDefault="00F3791B" w:rsidP="00F3791B">
      <w:pPr>
        <w:spacing w:after="0" w:line="240" w:lineRule="auto"/>
        <w:jc w:val="center"/>
        <w:rPr>
          <w:rFonts w:ascii="Quattrocento Sans" w:eastAsia="Quattrocento Sans" w:hAnsi="Quattrocento Sans" w:cs="Quattrocento Sans"/>
          <w:sz w:val="24"/>
          <w:szCs w:val="24"/>
        </w:rPr>
      </w:pPr>
      <w:r>
        <w:rPr>
          <w:rFonts w:ascii="Times New Roman" w:hAnsi="Times New Roman"/>
          <w:sz w:val="24"/>
          <w:szCs w:val="24"/>
        </w:rPr>
        <w:t>ВИРІШИЛА: </w:t>
      </w:r>
    </w:p>
    <w:p w:rsidR="00F3791B" w:rsidRDefault="00F3791B" w:rsidP="00F3791B">
      <w:pPr>
        <w:numPr>
          <w:ilvl w:val="0"/>
          <w:numId w:val="5"/>
        </w:numPr>
        <w:spacing w:after="0" w:line="240" w:lineRule="auto"/>
        <w:ind w:left="425"/>
        <w:jc w:val="both"/>
        <w:rPr>
          <w:rFonts w:ascii="Times New Roman" w:hAnsi="Times New Roman"/>
          <w:sz w:val="24"/>
          <w:szCs w:val="24"/>
        </w:rPr>
      </w:pPr>
      <w:r>
        <w:rPr>
          <w:rFonts w:ascii="Times New Roman" w:hAnsi="Times New Roman"/>
          <w:sz w:val="24"/>
          <w:szCs w:val="24"/>
        </w:rPr>
        <w:t xml:space="preserve">Утворити </w:t>
      </w:r>
      <w:proofErr w:type="spellStart"/>
      <w:r>
        <w:rPr>
          <w:rFonts w:ascii="Times New Roman" w:hAnsi="Times New Roman"/>
          <w:sz w:val="24"/>
          <w:szCs w:val="24"/>
        </w:rPr>
        <w:t>Вербський</w:t>
      </w:r>
      <w:proofErr w:type="spellEnd"/>
      <w:r>
        <w:rPr>
          <w:rFonts w:ascii="Times New Roman" w:hAnsi="Times New Roman"/>
          <w:sz w:val="24"/>
          <w:szCs w:val="24"/>
        </w:rPr>
        <w:t xml:space="preserve"> територіальний центр соціального обслуговування (надання соціальних послуг) </w:t>
      </w:r>
      <w:proofErr w:type="spellStart"/>
      <w:r>
        <w:rPr>
          <w:rFonts w:ascii="Times New Roman" w:hAnsi="Times New Roman"/>
          <w:sz w:val="24"/>
          <w:szCs w:val="24"/>
        </w:rPr>
        <w:t>Вербської</w:t>
      </w:r>
      <w:proofErr w:type="spellEnd"/>
      <w:r>
        <w:rPr>
          <w:rFonts w:ascii="Times New Roman" w:hAnsi="Times New Roman"/>
          <w:sz w:val="24"/>
          <w:szCs w:val="24"/>
        </w:rPr>
        <w:t xml:space="preserve"> сільської ради Дубенського району  Рівненської області за юридичною адресою: 35670, вул. Грушевського, 27, </w:t>
      </w:r>
      <w:proofErr w:type="spellStart"/>
      <w:r>
        <w:rPr>
          <w:rFonts w:ascii="Times New Roman" w:hAnsi="Times New Roman"/>
          <w:sz w:val="24"/>
          <w:szCs w:val="24"/>
        </w:rPr>
        <w:t>с.Верба</w:t>
      </w:r>
      <w:proofErr w:type="spellEnd"/>
      <w:r>
        <w:rPr>
          <w:rFonts w:ascii="Times New Roman" w:hAnsi="Times New Roman"/>
          <w:sz w:val="24"/>
          <w:szCs w:val="24"/>
        </w:rPr>
        <w:t>, Дубенського району, Рівненської області.</w:t>
      </w:r>
    </w:p>
    <w:p w:rsidR="00F3791B" w:rsidRDefault="00F3791B" w:rsidP="00F3791B">
      <w:pPr>
        <w:spacing w:after="0" w:line="240" w:lineRule="auto"/>
        <w:ind w:left="283" w:hanging="283"/>
        <w:jc w:val="both"/>
        <w:rPr>
          <w:rFonts w:ascii="Times New Roman" w:hAnsi="Times New Roman"/>
          <w:sz w:val="24"/>
          <w:szCs w:val="24"/>
        </w:rPr>
      </w:pPr>
      <w:r>
        <w:rPr>
          <w:rFonts w:ascii="Times New Roman" w:hAnsi="Times New Roman"/>
          <w:sz w:val="24"/>
          <w:szCs w:val="24"/>
        </w:rPr>
        <w:t>2.                  Затвердити:</w:t>
      </w:r>
    </w:p>
    <w:p w:rsidR="00F3791B" w:rsidRDefault="00F3791B" w:rsidP="00F3791B">
      <w:pPr>
        <w:spacing w:after="0" w:line="240" w:lineRule="auto"/>
        <w:ind w:left="283" w:hanging="283"/>
        <w:jc w:val="both"/>
        <w:rPr>
          <w:rFonts w:ascii="Times New Roman" w:hAnsi="Times New Roman"/>
          <w:sz w:val="24"/>
          <w:szCs w:val="24"/>
        </w:rPr>
      </w:pPr>
      <w:r>
        <w:rPr>
          <w:rFonts w:ascii="Times New Roman" w:hAnsi="Times New Roman"/>
          <w:sz w:val="24"/>
          <w:szCs w:val="24"/>
        </w:rPr>
        <w:t xml:space="preserve">- Положення про </w:t>
      </w:r>
      <w:proofErr w:type="spellStart"/>
      <w:r>
        <w:rPr>
          <w:rFonts w:ascii="Times New Roman" w:hAnsi="Times New Roman"/>
          <w:sz w:val="24"/>
          <w:szCs w:val="24"/>
        </w:rPr>
        <w:t>Вербський</w:t>
      </w:r>
      <w:proofErr w:type="spellEnd"/>
      <w:r>
        <w:rPr>
          <w:rFonts w:ascii="Times New Roman" w:hAnsi="Times New Roman"/>
          <w:sz w:val="24"/>
          <w:szCs w:val="24"/>
        </w:rPr>
        <w:t xml:space="preserve"> територіальний центр соціального обслуговування (надання соціальних послуг) ( Додаток 1);</w:t>
      </w:r>
    </w:p>
    <w:p w:rsidR="00F3791B" w:rsidRDefault="00F3791B" w:rsidP="00F3791B">
      <w:pPr>
        <w:spacing w:after="0" w:line="240" w:lineRule="auto"/>
        <w:ind w:left="283" w:hanging="283"/>
        <w:jc w:val="both"/>
        <w:rPr>
          <w:rFonts w:ascii="Times New Roman" w:hAnsi="Times New Roman"/>
          <w:sz w:val="24"/>
          <w:szCs w:val="24"/>
        </w:rPr>
      </w:pPr>
      <w:r>
        <w:rPr>
          <w:rFonts w:ascii="Times New Roman" w:hAnsi="Times New Roman"/>
          <w:sz w:val="24"/>
          <w:szCs w:val="24"/>
        </w:rPr>
        <w:t xml:space="preserve">- Перелік соціальних послуг, умови та порядок їх надання структурними підрозділами </w:t>
      </w:r>
      <w:proofErr w:type="spellStart"/>
      <w:r>
        <w:rPr>
          <w:rFonts w:ascii="Times New Roman" w:hAnsi="Times New Roman"/>
          <w:sz w:val="24"/>
          <w:szCs w:val="24"/>
        </w:rPr>
        <w:t>Вербського</w:t>
      </w:r>
      <w:proofErr w:type="spellEnd"/>
      <w:r>
        <w:rPr>
          <w:rFonts w:ascii="Times New Roman" w:hAnsi="Times New Roman"/>
          <w:sz w:val="24"/>
          <w:szCs w:val="24"/>
        </w:rPr>
        <w:t xml:space="preserve"> територіального центру соціального обслуговування (надання соціальних послуг) ( Додаток 2);</w:t>
      </w:r>
    </w:p>
    <w:p w:rsidR="00F3791B" w:rsidRDefault="00F3791B" w:rsidP="00F3791B">
      <w:pPr>
        <w:spacing w:after="0" w:line="240" w:lineRule="auto"/>
        <w:ind w:left="283" w:hanging="283"/>
        <w:jc w:val="both"/>
        <w:rPr>
          <w:rFonts w:ascii="Times New Roman" w:hAnsi="Times New Roman"/>
          <w:sz w:val="24"/>
          <w:szCs w:val="24"/>
        </w:rPr>
      </w:pPr>
      <w:r>
        <w:rPr>
          <w:rFonts w:ascii="Times New Roman" w:hAnsi="Times New Roman"/>
          <w:sz w:val="24"/>
          <w:szCs w:val="24"/>
        </w:rPr>
        <w:t xml:space="preserve">- Положення про умови та порядок надання платних соціальних послуг </w:t>
      </w:r>
      <w:proofErr w:type="spellStart"/>
      <w:r>
        <w:rPr>
          <w:rFonts w:ascii="Times New Roman" w:hAnsi="Times New Roman"/>
          <w:sz w:val="24"/>
          <w:szCs w:val="24"/>
        </w:rPr>
        <w:t>Веобським</w:t>
      </w:r>
      <w:proofErr w:type="spellEnd"/>
      <w:r>
        <w:rPr>
          <w:rFonts w:ascii="Times New Roman" w:hAnsi="Times New Roman"/>
          <w:sz w:val="24"/>
          <w:szCs w:val="24"/>
        </w:rPr>
        <w:t xml:space="preserve"> територіальним центром соціального обслуговування (надання соціальних послуг) ( Додаток 3);</w:t>
      </w:r>
    </w:p>
    <w:p w:rsidR="00F3791B" w:rsidRDefault="00F3791B" w:rsidP="00F3791B">
      <w:pPr>
        <w:spacing w:before="240" w:after="0" w:line="240" w:lineRule="auto"/>
        <w:jc w:val="both"/>
        <w:rPr>
          <w:rFonts w:ascii="Times New Roman" w:hAnsi="Times New Roman"/>
          <w:sz w:val="24"/>
          <w:szCs w:val="24"/>
        </w:rPr>
      </w:pPr>
      <w:r>
        <w:rPr>
          <w:rFonts w:ascii="Times New Roman" w:hAnsi="Times New Roman"/>
          <w:sz w:val="24"/>
          <w:szCs w:val="24"/>
        </w:rPr>
        <w:lastRenderedPageBreak/>
        <w:t xml:space="preserve">3. Директору </w:t>
      </w:r>
      <w:proofErr w:type="spellStart"/>
      <w:r>
        <w:rPr>
          <w:rFonts w:ascii="Times New Roman" w:hAnsi="Times New Roman"/>
          <w:sz w:val="24"/>
          <w:szCs w:val="24"/>
        </w:rPr>
        <w:t>Вербського</w:t>
      </w:r>
      <w:proofErr w:type="spellEnd"/>
      <w:r>
        <w:rPr>
          <w:rFonts w:ascii="Times New Roman" w:hAnsi="Times New Roman"/>
          <w:sz w:val="24"/>
          <w:szCs w:val="24"/>
        </w:rPr>
        <w:t xml:space="preserve"> територіального центру соціального обслуговування (надання соціальних послуг) Євдокимовій Ользі Олексіївні забезпечити подання до суб’єкта державної реєстрації юридичних осіб, фізичних осіб - підприємців та громадських формувань, необхідних документів для внесення до Єдиного державного реєстру відповідних відомостей, згідно з чинним законодавством України.</w:t>
      </w:r>
    </w:p>
    <w:p w:rsidR="00F3791B" w:rsidRDefault="00F3791B" w:rsidP="00F3791B">
      <w:pPr>
        <w:spacing w:before="240" w:after="0" w:line="240" w:lineRule="auto"/>
        <w:jc w:val="both"/>
        <w:rPr>
          <w:rFonts w:ascii="Times New Roman" w:hAnsi="Times New Roman"/>
          <w:sz w:val="24"/>
          <w:szCs w:val="24"/>
        </w:rPr>
      </w:pPr>
      <w:r>
        <w:rPr>
          <w:rFonts w:ascii="Times New Roman" w:hAnsi="Times New Roman"/>
          <w:sz w:val="24"/>
          <w:szCs w:val="24"/>
        </w:rPr>
        <w:t>4. Контроль за виконанням рішення покласти на постійні комісії сільської ради з питань бюджету, планування соціально-економічного розвитку, інвестицій та міжнародного співробітництва, з питань комунальної власності, житлово-комунального господарства, енергозбереження та транспорту, з питань прав людини, законності, депутатської діяльності, етики та регламенту.</w:t>
      </w:r>
    </w:p>
    <w:p w:rsidR="00F3791B" w:rsidRDefault="00F3791B" w:rsidP="00F3791B">
      <w:pPr>
        <w:spacing w:after="0" w:line="240" w:lineRule="auto"/>
        <w:ind w:firstLine="720"/>
        <w:rPr>
          <w:rFonts w:ascii="Times New Roman" w:hAnsi="Times New Roman"/>
          <w:sz w:val="24"/>
          <w:szCs w:val="24"/>
        </w:rPr>
      </w:pPr>
      <w:r>
        <w:rPr>
          <w:rFonts w:ascii="Times New Roman" w:hAnsi="Times New Roman"/>
          <w:sz w:val="24"/>
          <w:szCs w:val="24"/>
        </w:rPr>
        <w:t> </w:t>
      </w:r>
    </w:p>
    <w:p w:rsidR="00F3791B" w:rsidRDefault="00F3791B" w:rsidP="00F3791B">
      <w:pPr>
        <w:spacing w:after="0" w:line="240" w:lineRule="auto"/>
        <w:rPr>
          <w:rFonts w:ascii="Quattrocento Sans" w:eastAsia="Quattrocento Sans" w:hAnsi="Quattrocento Sans" w:cs="Quattrocento Sans"/>
          <w:sz w:val="24"/>
          <w:szCs w:val="24"/>
        </w:rPr>
      </w:pPr>
    </w:p>
    <w:p w:rsidR="00F3791B" w:rsidRDefault="00F3791B" w:rsidP="00F3791B">
      <w:pPr>
        <w:spacing w:after="0" w:line="240" w:lineRule="auto"/>
        <w:ind w:firstLine="851"/>
        <w:rPr>
          <w:rFonts w:ascii="Times New Roman" w:hAnsi="Times New Roman"/>
          <w:b/>
          <w:sz w:val="24"/>
          <w:szCs w:val="24"/>
        </w:rPr>
      </w:pPr>
      <w:r>
        <w:rPr>
          <w:rFonts w:ascii="Times New Roman" w:hAnsi="Times New Roman"/>
          <w:b/>
          <w:sz w:val="24"/>
          <w:szCs w:val="24"/>
        </w:rPr>
        <w:t xml:space="preserve">Сільський голова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Каміла КОТВІНСЬКА </w:t>
      </w:r>
    </w:p>
    <w:p w:rsidR="00F3791B" w:rsidRDefault="00F3791B" w:rsidP="00F3791B">
      <w:pPr>
        <w:spacing w:after="0" w:line="240" w:lineRule="auto"/>
        <w:ind w:firstLine="851"/>
        <w:rPr>
          <w:rFonts w:ascii="Times New Roman" w:hAnsi="Times New Roman"/>
          <w:b/>
          <w:sz w:val="24"/>
          <w:szCs w:val="24"/>
        </w:rPr>
      </w:pPr>
    </w:p>
    <w:p w:rsidR="00F3791B" w:rsidRDefault="00F3791B" w:rsidP="00F3791B">
      <w:pPr>
        <w:spacing w:after="0" w:line="240" w:lineRule="auto"/>
        <w:ind w:firstLine="851"/>
        <w:rPr>
          <w:rFonts w:ascii="Times New Roman" w:hAnsi="Times New Roman"/>
          <w:b/>
          <w:sz w:val="24"/>
          <w:szCs w:val="24"/>
        </w:rPr>
      </w:pPr>
    </w:p>
    <w:p w:rsidR="00F3791B" w:rsidRDefault="00F3791B" w:rsidP="00F3791B">
      <w:pPr>
        <w:spacing w:after="0" w:line="240" w:lineRule="auto"/>
        <w:ind w:firstLine="851"/>
        <w:rPr>
          <w:rFonts w:ascii="Times New Roman" w:hAnsi="Times New Roman"/>
          <w:b/>
          <w:sz w:val="24"/>
          <w:szCs w:val="24"/>
        </w:rPr>
      </w:pPr>
    </w:p>
    <w:p w:rsidR="00F3791B" w:rsidRDefault="00F3791B" w:rsidP="00F3791B">
      <w:pPr>
        <w:spacing w:after="0" w:line="240" w:lineRule="auto"/>
        <w:ind w:firstLine="851"/>
        <w:rPr>
          <w:rFonts w:ascii="Times New Roman" w:hAnsi="Times New Roman"/>
          <w:b/>
          <w:sz w:val="24"/>
          <w:szCs w:val="24"/>
        </w:rPr>
      </w:pPr>
    </w:p>
    <w:p w:rsidR="00F3791B" w:rsidRDefault="00F3791B" w:rsidP="00F3791B">
      <w:pPr>
        <w:spacing w:after="0" w:line="240" w:lineRule="auto"/>
        <w:ind w:firstLine="851"/>
        <w:rPr>
          <w:rFonts w:ascii="Times New Roman" w:hAnsi="Times New Roman"/>
          <w:b/>
          <w:sz w:val="24"/>
          <w:szCs w:val="24"/>
        </w:rPr>
      </w:pPr>
    </w:p>
    <w:p w:rsidR="00F3791B" w:rsidRDefault="00F3791B" w:rsidP="00F3791B">
      <w:pPr>
        <w:spacing w:after="0" w:line="240" w:lineRule="auto"/>
        <w:ind w:firstLine="851"/>
        <w:rPr>
          <w:rFonts w:ascii="Times New Roman" w:hAnsi="Times New Roman"/>
          <w:b/>
          <w:sz w:val="24"/>
          <w:szCs w:val="24"/>
        </w:rPr>
      </w:pPr>
    </w:p>
    <w:p w:rsidR="00F3791B" w:rsidRDefault="00F3791B" w:rsidP="00F3791B">
      <w:pPr>
        <w:spacing w:after="0" w:line="240" w:lineRule="auto"/>
        <w:ind w:firstLine="851"/>
        <w:rPr>
          <w:rFonts w:ascii="Times New Roman" w:hAnsi="Times New Roman"/>
          <w:b/>
          <w:sz w:val="24"/>
          <w:szCs w:val="24"/>
        </w:rPr>
      </w:pPr>
    </w:p>
    <w:p w:rsidR="00F3791B" w:rsidRDefault="00F3791B" w:rsidP="00F3791B">
      <w:pPr>
        <w:spacing w:after="0" w:line="240" w:lineRule="auto"/>
        <w:ind w:firstLine="851"/>
        <w:rPr>
          <w:rFonts w:ascii="Times New Roman" w:hAnsi="Times New Roman"/>
          <w:b/>
          <w:sz w:val="24"/>
          <w:szCs w:val="24"/>
        </w:rPr>
      </w:pPr>
    </w:p>
    <w:p w:rsidR="00F3791B" w:rsidRDefault="00F3791B" w:rsidP="00F3791B">
      <w:pPr>
        <w:spacing w:after="0" w:line="240" w:lineRule="auto"/>
        <w:ind w:firstLine="851"/>
        <w:rPr>
          <w:rFonts w:ascii="Times New Roman" w:hAnsi="Times New Roman"/>
          <w:b/>
          <w:sz w:val="24"/>
          <w:szCs w:val="24"/>
        </w:rPr>
      </w:pPr>
    </w:p>
    <w:p w:rsidR="00F3791B" w:rsidRDefault="00F3791B" w:rsidP="00F3791B">
      <w:pPr>
        <w:spacing w:after="0" w:line="240" w:lineRule="auto"/>
        <w:ind w:firstLine="851"/>
        <w:rPr>
          <w:rFonts w:ascii="Times New Roman" w:hAnsi="Times New Roman"/>
          <w:b/>
          <w:sz w:val="24"/>
          <w:szCs w:val="24"/>
        </w:rPr>
      </w:pPr>
    </w:p>
    <w:p w:rsidR="00F3791B" w:rsidRDefault="00F3791B" w:rsidP="00F3791B">
      <w:pPr>
        <w:spacing w:after="0" w:line="240" w:lineRule="auto"/>
        <w:ind w:firstLine="851"/>
        <w:rPr>
          <w:rFonts w:ascii="Times New Roman" w:hAnsi="Times New Roman"/>
          <w:b/>
          <w:sz w:val="24"/>
          <w:szCs w:val="24"/>
        </w:rPr>
      </w:pPr>
    </w:p>
    <w:p w:rsidR="00F3791B" w:rsidRDefault="00F3791B" w:rsidP="00F3791B">
      <w:pPr>
        <w:spacing w:after="0" w:line="240" w:lineRule="auto"/>
        <w:ind w:firstLine="851"/>
        <w:rPr>
          <w:rFonts w:ascii="Times New Roman" w:hAnsi="Times New Roman"/>
          <w:b/>
          <w:sz w:val="24"/>
          <w:szCs w:val="24"/>
        </w:rPr>
      </w:pPr>
    </w:p>
    <w:p w:rsidR="00F3791B" w:rsidRDefault="00F3791B" w:rsidP="00F3791B">
      <w:pPr>
        <w:spacing w:after="0" w:line="240" w:lineRule="auto"/>
        <w:ind w:firstLine="851"/>
        <w:rPr>
          <w:rFonts w:ascii="Times New Roman" w:hAnsi="Times New Roman"/>
          <w:b/>
          <w:sz w:val="24"/>
          <w:szCs w:val="24"/>
        </w:rPr>
      </w:pPr>
    </w:p>
    <w:p w:rsidR="00F3791B" w:rsidRDefault="00F3791B" w:rsidP="00F3791B">
      <w:pPr>
        <w:spacing w:after="0" w:line="240" w:lineRule="auto"/>
        <w:ind w:firstLine="851"/>
        <w:rPr>
          <w:rFonts w:ascii="Times New Roman" w:hAnsi="Times New Roman"/>
          <w:b/>
          <w:sz w:val="24"/>
          <w:szCs w:val="24"/>
        </w:rPr>
      </w:pPr>
    </w:p>
    <w:p w:rsidR="00F3791B" w:rsidRDefault="00F3791B" w:rsidP="00F3791B">
      <w:pPr>
        <w:spacing w:after="0" w:line="240" w:lineRule="auto"/>
        <w:ind w:firstLine="851"/>
        <w:rPr>
          <w:rFonts w:ascii="Times New Roman" w:hAnsi="Times New Roman"/>
          <w:b/>
          <w:sz w:val="24"/>
          <w:szCs w:val="24"/>
        </w:rPr>
      </w:pPr>
    </w:p>
    <w:p w:rsidR="00F3791B" w:rsidRDefault="00F3791B" w:rsidP="00F3791B">
      <w:pPr>
        <w:spacing w:after="0" w:line="240" w:lineRule="auto"/>
        <w:ind w:firstLine="283"/>
        <w:rPr>
          <w:rFonts w:ascii="Times New Roman" w:hAnsi="Times New Roman"/>
          <w:b/>
          <w:sz w:val="24"/>
          <w:szCs w:val="24"/>
        </w:rPr>
      </w:pPr>
    </w:p>
    <w:p w:rsidR="00F3791B" w:rsidRDefault="00F3791B" w:rsidP="00F3791B">
      <w:pPr>
        <w:spacing w:after="0" w:line="240" w:lineRule="auto"/>
        <w:ind w:left="840"/>
        <w:rPr>
          <w:rFonts w:ascii="Times New Roman" w:hAnsi="Times New Roman"/>
          <w:b/>
          <w:sz w:val="24"/>
          <w:szCs w:val="24"/>
        </w:rPr>
      </w:pPr>
    </w:p>
    <w:p w:rsidR="00F3791B" w:rsidRDefault="00F3791B" w:rsidP="00F3791B">
      <w:pPr>
        <w:spacing w:after="0" w:line="240" w:lineRule="auto"/>
        <w:ind w:left="840"/>
        <w:rPr>
          <w:rFonts w:ascii="Times New Roman" w:hAnsi="Times New Roman"/>
          <w:b/>
          <w:sz w:val="24"/>
          <w:szCs w:val="24"/>
        </w:rPr>
      </w:pPr>
    </w:p>
    <w:p w:rsidR="00F3791B" w:rsidRDefault="00F3791B" w:rsidP="00F3791B">
      <w:pPr>
        <w:spacing w:after="0" w:line="240" w:lineRule="auto"/>
        <w:ind w:left="840"/>
        <w:rPr>
          <w:rFonts w:ascii="Times New Roman" w:hAnsi="Times New Roman"/>
          <w:b/>
          <w:sz w:val="24"/>
          <w:szCs w:val="24"/>
        </w:rPr>
      </w:pPr>
    </w:p>
    <w:p w:rsidR="00F3791B" w:rsidRDefault="00F3791B" w:rsidP="00F3791B">
      <w:pPr>
        <w:spacing w:after="0" w:line="240" w:lineRule="auto"/>
        <w:ind w:left="840"/>
        <w:rPr>
          <w:rFonts w:ascii="Times New Roman" w:hAnsi="Times New Roman"/>
          <w:b/>
          <w:sz w:val="24"/>
          <w:szCs w:val="24"/>
        </w:rPr>
      </w:pPr>
    </w:p>
    <w:p w:rsidR="00F3791B" w:rsidRDefault="00F3791B" w:rsidP="00F3791B">
      <w:pPr>
        <w:spacing w:after="0" w:line="240" w:lineRule="auto"/>
        <w:ind w:left="840"/>
        <w:rPr>
          <w:rFonts w:ascii="Times New Roman" w:hAnsi="Times New Roman"/>
          <w:b/>
          <w:sz w:val="24"/>
          <w:szCs w:val="24"/>
        </w:rPr>
      </w:pPr>
    </w:p>
    <w:p w:rsidR="00F3791B" w:rsidRDefault="00F3791B" w:rsidP="00F3791B">
      <w:pPr>
        <w:spacing w:after="0" w:line="240" w:lineRule="auto"/>
        <w:ind w:left="840"/>
        <w:rPr>
          <w:rFonts w:ascii="Times New Roman" w:hAnsi="Times New Roman"/>
          <w:b/>
          <w:sz w:val="24"/>
          <w:szCs w:val="24"/>
        </w:rPr>
      </w:pPr>
    </w:p>
    <w:p w:rsidR="00F3791B" w:rsidRDefault="00F3791B" w:rsidP="00F3791B">
      <w:pPr>
        <w:spacing w:after="0" w:line="240" w:lineRule="auto"/>
        <w:ind w:left="840"/>
        <w:rPr>
          <w:rFonts w:ascii="Times New Roman" w:hAnsi="Times New Roman"/>
          <w:b/>
          <w:sz w:val="24"/>
          <w:szCs w:val="24"/>
        </w:rPr>
      </w:pPr>
    </w:p>
    <w:p w:rsidR="00F3791B" w:rsidRDefault="00F3791B" w:rsidP="00F3791B">
      <w:pPr>
        <w:spacing w:after="0" w:line="240" w:lineRule="auto"/>
        <w:ind w:left="840"/>
        <w:rPr>
          <w:rFonts w:ascii="Times New Roman" w:hAnsi="Times New Roman"/>
          <w:b/>
          <w:sz w:val="24"/>
          <w:szCs w:val="24"/>
        </w:rPr>
      </w:pPr>
    </w:p>
    <w:p w:rsidR="00F3791B" w:rsidRDefault="00F3791B" w:rsidP="00F3791B">
      <w:pPr>
        <w:spacing w:after="0" w:line="240" w:lineRule="auto"/>
        <w:ind w:left="840"/>
        <w:rPr>
          <w:rFonts w:ascii="Times New Roman" w:hAnsi="Times New Roman"/>
          <w:b/>
          <w:sz w:val="24"/>
          <w:szCs w:val="24"/>
        </w:rPr>
      </w:pPr>
    </w:p>
    <w:p w:rsidR="00F3791B" w:rsidRDefault="00F3791B" w:rsidP="00F3791B">
      <w:pPr>
        <w:spacing w:after="0" w:line="240" w:lineRule="auto"/>
        <w:ind w:left="840"/>
        <w:rPr>
          <w:rFonts w:ascii="Times New Roman" w:hAnsi="Times New Roman"/>
          <w:b/>
          <w:sz w:val="24"/>
          <w:szCs w:val="24"/>
        </w:rPr>
      </w:pPr>
    </w:p>
    <w:p w:rsidR="00F3791B" w:rsidRDefault="00F3791B" w:rsidP="00F3791B">
      <w:pPr>
        <w:spacing w:after="0" w:line="240" w:lineRule="auto"/>
        <w:ind w:left="840"/>
        <w:rPr>
          <w:rFonts w:ascii="Times New Roman" w:hAnsi="Times New Roman"/>
          <w:b/>
          <w:sz w:val="24"/>
          <w:szCs w:val="24"/>
        </w:rPr>
      </w:pPr>
    </w:p>
    <w:p w:rsidR="00F3791B" w:rsidRDefault="00F3791B" w:rsidP="00F3791B">
      <w:pPr>
        <w:spacing w:after="0" w:line="240" w:lineRule="auto"/>
        <w:ind w:left="840"/>
        <w:rPr>
          <w:rFonts w:ascii="Times New Roman" w:hAnsi="Times New Roman"/>
          <w:b/>
          <w:sz w:val="24"/>
          <w:szCs w:val="24"/>
        </w:rPr>
      </w:pPr>
    </w:p>
    <w:p w:rsidR="00F3791B" w:rsidRDefault="00F3791B" w:rsidP="00F3791B">
      <w:pPr>
        <w:spacing w:after="0" w:line="240" w:lineRule="auto"/>
        <w:ind w:left="840"/>
        <w:rPr>
          <w:rFonts w:ascii="Times New Roman" w:hAnsi="Times New Roman"/>
          <w:b/>
          <w:sz w:val="24"/>
          <w:szCs w:val="24"/>
        </w:rPr>
      </w:pPr>
    </w:p>
    <w:p w:rsidR="00F3791B" w:rsidRDefault="00F3791B" w:rsidP="00F3791B">
      <w:pPr>
        <w:spacing w:after="0" w:line="240" w:lineRule="auto"/>
        <w:ind w:left="840"/>
        <w:rPr>
          <w:rFonts w:ascii="Times New Roman" w:hAnsi="Times New Roman"/>
          <w:b/>
          <w:sz w:val="24"/>
          <w:szCs w:val="24"/>
        </w:rPr>
      </w:pPr>
    </w:p>
    <w:p w:rsidR="00F3791B" w:rsidRDefault="00F3791B" w:rsidP="00F3791B">
      <w:pPr>
        <w:spacing w:after="0" w:line="240" w:lineRule="auto"/>
        <w:ind w:left="840"/>
        <w:rPr>
          <w:rFonts w:ascii="Times New Roman" w:hAnsi="Times New Roman"/>
          <w:b/>
          <w:sz w:val="24"/>
          <w:szCs w:val="24"/>
        </w:rPr>
      </w:pPr>
    </w:p>
    <w:p w:rsidR="00F3791B" w:rsidRDefault="00F3791B" w:rsidP="00F3791B">
      <w:pPr>
        <w:spacing w:after="0" w:line="240" w:lineRule="auto"/>
        <w:ind w:left="840"/>
        <w:rPr>
          <w:rFonts w:ascii="Times New Roman" w:hAnsi="Times New Roman"/>
          <w:b/>
          <w:sz w:val="24"/>
          <w:szCs w:val="24"/>
        </w:rPr>
      </w:pPr>
    </w:p>
    <w:p w:rsidR="00F3791B" w:rsidRDefault="00F3791B" w:rsidP="00F3791B">
      <w:pPr>
        <w:spacing w:after="0" w:line="240" w:lineRule="auto"/>
        <w:ind w:left="840"/>
        <w:rPr>
          <w:rFonts w:ascii="Times New Roman" w:hAnsi="Times New Roman"/>
          <w:b/>
          <w:sz w:val="24"/>
          <w:szCs w:val="24"/>
        </w:rPr>
      </w:pPr>
    </w:p>
    <w:p w:rsidR="00F3791B" w:rsidRDefault="00F3791B" w:rsidP="00F3791B">
      <w:pPr>
        <w:spacing w:after="0" w:line="240" w:lineRule="auto"/>
        <w:ind w:left="840"/>
        <w:rPr>
          <w:rFonts w:ascii="Times New Roman" w:hAnsi="Times New Roman"/>
          <w:b/>
          <w:sz w:val="24"/>
          <w:szCs w:val="24"/>
        </w:rPr>
      </w:pPr>
    </w:p>
    <w:p w:rsidR="00F3791B" w:rsidRDefault="00F3791B" w:rsidP="00F3791B">
      <w:pPr>
        <w:spacing w:after="0" w:line="240" w:lineRule="auto"/>
        <w:ind w:left="840"/>
        <w:rPr>
          <w:rFonts w:ascii="Times New Roman" w:hAnsi="Times New Roman"/>
          <w:b/>
          <w:sz w:val="24"/>
          <w:szCs w:val="24"/>
        </w:rPr>
      </w:pPr>
    </w:p>
    <w:p w:rsidR="00F3791B" w:rsidRDefault="00F3791B" w:rsidP="00F3791B">
      <w:pPr>
        <w:spacing w:after="0" w:line="240" w:lineRule="auto"/>
        <w:rPr>
          <w:rFonts w:ascii="Times New Roman" w:hAnsi="Times New Roman"/>
          <w:sz w:val="24"/>
          <w:szCs w:val="24"/>
        </w:rPr>
      </w:pPr>
    </w:p>
    <w:tbl>
      <w:tblPr>
        <w:tblW w:w="9437" w:type="dxa"/>
        <w:tblBorders>
          <w:top w:val="nil"/>
          <w:left w:val="nil"/>
          <w:bottom w:val="nil"/>
          <w:right w:val="nil"/>
          <w:insideH w:val="nil"/>
          <w:insideV w:val="nil"/>
        </w:tblBorders>
        <w:tblLayout w:type="fixed"/>
        <w:tblLook w:val="0600"/>
      </w:tblPr>
      <w:tblGrid>
        <w:gridCol w:w="1512"/>
        <w:gridCol w:w="7925"/>
      </w:tblGrid>
      <w:tr w:rsidR="00F3791B" w:rsidTr="006A6A5F">
        <w:trPr>
          <w:trHeight w:val="1849"/>
        </w:trPr>
        <w:tc>
          <w:tcPr>
            <w:tcW w:w="1512" w:type="dxa"/>
            <w:tcMar>
              <w:top w:w="100" w:type="dxa"/>
              <w:left w:w="100" w:type="dxa"/>
              <w:bottom w:w="100" w:type="dxa"/>
              <w:right w:w="100" w:type="dxa"/>
            </w:tcMar>
          </w:tcPr>
          <w:p w:rsidR="00F3791B" w:rsidRDefault="00F3791B" w:rsidP="006A6A5F">
            <w:pPr>
              <w:widowControl w:val="0"/>
              <w:pBdr>
                <w:top w:val="nil"/>
                <w:left w:val="nil"/>
                <w:bottom w:val="nil"/>
                <w:right w:val="nil"/>
                <w:between w:val="nil"/>
              </w:pBdr>
              <w:rPr>
                <w:rFonts w:ascii="Times New Roman" w:hAnsi="Times New Roman"/>
                <w:b/>
                <w:sz w:val="24"/>
                <w:szCs w:val="24"/>
              </w:rPr>
            </w:pPr>
            <w:r>
              <w:rPr>
                <w:rFonts w:ascii="Times New Roman" w:hAnsi="Times New Roman"/>
                <w:b/>
                <w:sz w:val="24"/>
                <w:szCs w:val="24"/>
              </w:rPr>
              <w:lastRenderedPageBreak/>
              <w:t xml:space="preserve"> </w:t>
            </w:r>
          </w:p>
        </w:tc>
        <w:tc>
          <w:tcPr>
            <w:tcW w:w="7925" w:type="dxa"/>
            <w:tcMar>
              <w:top w:w="100" w:type="dxa"/>
              <w:left w:w="100" w:type="dxa"/>
              <w:bottom w:w="100" w:type="dxa"/>
              <w:right w:w="100" w:type="dxa"/>
            </w:tcMar>
          </w:tcPr>
          <w:p w:rsidR="00F3791B" w:rsidRPr="008D6FE8" w:rsidRDefault="00F3791B" w:rsidP="006A6A5F">
            <w:pPr>
              <w:ind w:left="1720" w:firstLine="1021"/>
              <w:jc w:val="center"/>
              <w:rPr>
                <w:rFonts w:ascii="Times New Roman" w:hAnsi="Times New Roman"/>
                <w:sz w:val="24"/>
                <w:szCs w:val="24"/>
              </w:rPr>
            </w:pPr>
            <w:r w:rsidRPr="008D6FE8">
              <w:rPr>
                <w:rFonts w:ascii="Times New Roman" w:hAnsi="Times New Roman"/>
                <w:sz w:val="24"/>
                <w:szCs w:val="24"/>
              </w:rPr>
              <w:t xml:space="preserve"> Додаток 1</w:t>
            </w:r>
          </w:p>
          <w:p w:rsidR="00F3791B" w:rsidRDefault="00F3791B" w:rsidP="006A6A5F">
            <w:pPr>
              <w:ind w:left="1720"/>
              <w:jc w:val="center"/>
              <w:rPr>
                <w:rFonts w:ascii="Times New Roman" w:hAnsi="Times New Roman"/>
                <w:b/>
                <w:sz w:val="24"/>
                <w:szCs w:val="24"/>
              </w:rPr>
            </w:pPr>
          </w:p>
          <w:p w:rsidR="00F3791B" w:rsidRPr="0007739F" w:rsidRDefault="00F3791B" w:rsidP="006A6A5F">
            <w:pPr>
              <w:pStyle w:val="a5"/>
              <w:ind w:left="4581"/>
              <w:rPr>
                <w:rFonts w:ascii="Times New Roman" w:hAnsi="Times New Roman"/>
                <w:sz w:val="24"/>
                <w:szCs w:val="24"/>
              </w:rPr>
            </w:pPr>
            <w:r w:rsidRPr="00373C73">
              <w:t xml:space="preserve">     </w:t>
            </w:r>
            <w:r w:rsidRPr="0007739F">
              <w:rPr>
                <w:rFonts w:ascii="Times New Roman" w:hAnsi="Times New Roman"/>
                <w:sz w:val="24"/>
                <w:szCs w:val="24"/>
              </w:rPr>
              <w:t>ЗАТВЕРДЖЕНО</w:t>
            </w:r>
          </w:p>
          <w:p w:rsidR="00F3791B" w:rsidRPr="0007739F" w:rsidRDefault="00F3791B" w:rsidP="006A6A5F">
            <w:pPr>
              <w:pStyle w:val="a5"/>
              <w:ind w:left="4581"/>
              <w:rPr>
                <w:rFonts w:ascii="Times New Roman" w:hAnsi="Times New Roman"/>
                <w:sz w:val="24"/>
                <w:szCs w:val="24"/>
              </w:rPr>
            </w:pPr>
            <w:r w:rsidRPr="0007739F">
              <w:rPr>
                <w:rFonts w:ascii="Times New Roman" w:hAnsi="Times New Roman"/>
                <w:sz w:val="24"/>
                <w:szCs w:val="24"/>
              </w:rPr>
              <w:t>рішенням</w:t>
            </w:r>
            <w:r w:rsidRPr="004F33C9">
              <w:rPr>
                <w:rFonts w:ascii="Times New Roman" w:hAnsi="Times New Roman"/>
                <w:sz w:val="24"/>
                <w:szCs w:val="24"/>
              </w:rPr>
              <w:t xml:space="preserve"> сесії</w:t>
            </w:r>
            <w:r w:rsidRPr="0007739F">
              <w:rPr>
                <w:rFonts w:ascii="Times New Roman" w:hAnsi="Times New Roman"/>
                <w:sz w:val="24"/>
                <w:szCs w:val="24"/>
              </w:rPr>
              <w:t xml:space="preserve"> </w:t>
            </w:r>
          </w:p>
          <w:p w:rsidR="00F3791B" w:rsidRPr="0007739F" w:rsidRDefault="00F3791B" w:rsidP="006A6A5F">
            <w:pPr>
              <w:pStyle w:val="a5"/>
              <w:ind w:left="4581"/>
              <w:rPr>
                <w:rFonts w:ascii="Times New Roman" w:hAnsi="Times New Roman"/>
                <w:sz w:val="24"/>
                <w:szCs w:val="24"/>
              </w:rPr>
            </w:pPr>
            <w:proofErr w:type="spellStart"/>
            <w:r w:rsidRPr="0007739F">
              <w:rPr>
                <w:rFonts w:ascii="Times New Roman" w:hAnsi="Times New Roman"/>
                <w:sz w:val="24"/>
                <w:szCs w:val="24"/>
              </w:rPr>
              <w:t>Вербської</w:t>
            </w:r>
            <w:proofErr w:type="spellEnd"/>
            <w:r w:rsidRPr="0007739F">
              <w:rPr>
                <w:rFonts w:ascii="Times New Roman" w:hAnsi="Times New Roman"/>
                <w:sz w:val="24"/>
                <w:szCs w:val="24"/>
              </w:rPr>
              <w:t xml:space="preserve"> сільської ради</w:t>
            </w:r>
          </w:p>
          <w:p w:rsidR="00F3791B" w:rsidRPr="0007739F" w:rsidRDefault="00F3791B" w:rsidP="006A6A5F">
            <w:pPr>
              <w:pStyle w:val="a5"/>
              <w:ind w:left="4581"/>
              <w:rPr>
                <w:rFonts w:ascii="Times New Roman" w:hAnsi="Times New Roman"/>
                <w:sz w:val="24"/>
                <w:szCs w:val="24"/>
              </w:rPr>
            </w:pPr>
            <w:r w:rsidRPr="0007739F">
              <w:rPr>
                <w:rFonts w:ascii="Times New Roman" w:hAnsi="Times New Roman"/>
                <w:sz w:val="24"/>
                <w:szCs w:val="24"/>
              </w:rPr>
              <w:t xml:space="preserve">від </w:t>
            </w:r>
            <w:r w:rsidRPr="0007739F">
              <w:rPr>
                <w:rFonts w:ascii="Times New Roman" w:hAnsi="Times New Roman"/>
                <w:sz w:val="24"/>
                <w:szCs w:val="24"/>
                <w:lang w:val="en-US"/>
              </w:rPr>
              <w:t>23. 12. 2020</w:t>
            </w:r>
            <w:r w:rsidRPr="0007739F">
              <w:rPr>
                <w:rFonts w:ascii="Times New Roman" w:hAnsi="Times New Roman"/>
                <w:sz w:val="24"/>
                <w:szCs w:val="24"/>
              </w:rPr>
              <w:t xml:space="preserve"> р. </w:t>
            </w:r>
            <w:r>
              <w:rPr>
                <w:rFonts w:ascii="Times New Roman" w:hAnsi="Times New Roman"/>
                <w:sz w:val="24"/>
                <w:szCs w:val="24"/>
              </w:rPr>
              <w:t>№ 31</w:t>
            </w:r>
          </w:p>
          <w:p w:rsidR="00F3791B" w:rsidRDefault="00F3791B" w:rsidP="006A6A5F">
            <w:pPr>
              <w:spacing w:before="240" w:after="240"/>
              <w:ind w:left="1720"/>
              <w:jc w:val="center"/>
              <w:rPr>
                <w:rFonts w:ascii="Times New Roman" w:hAnsi="Times New Roman"/>
                <w:b/>
                <w:sz w:val="24"/>
                <w:szCs w:val="24"/>
              </w:rPr>
            </w:pPr>
            <w:r>
              <w:rPr>
                <w:rFonts w:ascii="Times New Roman" w:hAnsi="Times New Roman"/>
                <w:b/>
                <w:sz w:val="24"/>
                <w:szCs w:val="24"/>
              </w:rPr>
              <w:t xml:space="preserve"> </w:t>
            </w:r>
          </w:p>
        </w:tc>
      </w:tr>
    </w:tbl>
    <w:p w:rsidR="00F3791B" w:rsidRDefault="00F3791B" w:rsidP="00F3791B">
      <w:pPr>
        <w:spacing w:after="0" w:line="240" w:lineRule="auto"/>
        <w:ind w:left="860"/>
        <w:jc w:val="center"/>
        <w:rPr>
          <w:rFonts w:ascii="Times New Roman" w:hAnsi="Times New Roman"/>
          <w:b/>
          <w:sz w:val="24"/>
          <w:szCs w:val="24"/>
        </w:rPr>
      </w:pPr>
      <w:r>
        <w:rPr>
          <w:rFonts w:ascii="Times New Roman" w:hAnsi="Times New Roman"/>
          <w:b/>
          <w:sz w:val="24"/>
          <w:szCs w:val="24"/>
        </w:rPr>
        <w:t xml:space="preserve">П О Л О Ж Е Н </w:t>
      </w:r>
      <w:proofErr w:type="spellStart"/>
      <w:r>
        <w:rPr>
          <w:rFonts w:ascii="Times New Roman" w:hAnsi="Times New Roman"/>
          <w:b/>
          <w:sz w:val="24"/>
          <w:szCs w:val="24"/>
        </w:rPr>
        <w:t>Н</w:t>
      </w:r>
      <w:proofErr w:type="spellEnd"/>
      <w:r>
        <w:rPr>
          <w:rFonts w:ascii="Times New Roman" w:hAnsi="Times New Roman"/>
          <w:b/>
          <w:sz w:val="24"/>
          <w:szCs w:val="24"/>
        </w:rPr>
        <w:t xml:space="preserve"> Я</w:t>
      </w:r>
    </w:p>
    <w:p w:rsidR="00F3791B" w:rsidRDefault="00F3791B" w:rsidP="00F3791B">
      <w:pPr>
        <w:spacing w:before="240" w:after="240" w:line="240" w:lineRule="auto"/>
        <w:ind w:left="860"/>
        <w:jc w:val="center"/>
        <w:rPr>
          <w:rFonts w:ascii="Times New Roman" w:hAnsi="Times New Roman"/>
          <w:b/>
          <w:sz w:val="24"/>
          <w:szCs w:val="24"/>
        </w:rPr>
      </w:pPr>
      <w:r>
        <w:rPr>
          <w:rFonts w:ascii="Times New Roman" w:hAnsi="Times New Roman"/>
          <w:b/>
          <w:sz w:val="24"/>
          <w:szCs w:val="24"/>
        </w:rPr>
        <w:t xml:space="preserve"> Про </w:t>
      </w:r>
      <w:proofErr w:type="spellStart"/>
      <w:r>
        <w:rPr>
          <w:rFonts w:ascii="Times New Roman" w:hAnsi="Times New Roman"/>
          <w:b/>
          <w:sz w:val="24"/>
          <w:szCs w:val="24"/>
        </w:rPr>
        <w:t>Вербський</w:t>
      </w:r>
      <w:proofErr w:type="spellEnd"/>
      <w:r>
        <w:rPr>
          <w:rFonts w:ascii="Times New Roman" w:hAnsi="Times New Roman"/>
          <w:b/>
          <w:sz w:val="24"/>
          <w:szCs w:val="24"/>
        </w:rPr>
        <w:t xml:space="preserve"> територіальний центр соціального обслуговування (надання соціальних послуг)</w:t>
      </w:r>
    </w:p>
    <w:p w:rsidR="00F3791B" w:rsidRDefault="00F3791B" w:rsidP="00F3791B">
      <w:pPr>
        <w:shd w:val="clear" w:color="auto" w:fill="FFFFFF"/>
        <w:spacing w:after="0"/>
        <w:ind w:left="700"/>
        <w:jc w:val="center"/>
        <w:rPr>
          <w:rFonts w:ascii="Times New Roman" w:hAnsi="Times New Roman"/>
          <w:b/>
          <w:sz w:val="24"/>
          <w:szCs w:val="24"/>
        </w:rPr>
      </w:pPr>
      <w:r>
        <w:rPr>
          <w:rFonts w:ascii="Times New Roman" w:hAnsi="Times New Roman"/>
          <w:b/>
          <w:sz w:val="24"/>
          <w:szCs w:val="24"/>
        </w:rPr>
        <w:t xml:space="preserve"> </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Вербський</w:t>
      </w:r>
      <w:proofErr w:type="spellEnd"/>
      <w:r>
        <w:rPr>
          <w:rFonts w:ascii="Times New Roman" w:hAnsi="Times New Roman"/>
          <w:sz w:val="24"/>
          <w:szCs w:val="24"/>
        </w:rPr>
        <w:t xml:space="preserve"> територіальний центр соціального обслуговування (надання соціальних послуг) (далі – територіальний центр) є бюджетною установою, рішення щодо утворення, ліквідації або реорганізації якої приймає Вербська територіальна громада в особі </w:t>
      </w:r>
      <w:proofErr w:type="spellStart"/>
      <w:r>
        <w:rPr>
          <w:rFonts w:ascii="Times New Roman" w:hAnsi="Times New Roman"/>
          <w:sz w:val="24"/>
          <w:szCs w:val="24"/>
        </w:rPr>
        <w:t>Вербської</w:t>
      </w:r>
      <w:proofErr w:type="spellEnd"/>
      <w:r>
        <w:rPr>
          <w:rFonts w:ascii="Times New Roman" w:hAnsi="Times New Roman"/>
          <w:sz w:val="24"/>
          <w:szCs w:val="24"/>
        </w:rPr>
        <w:t xml:space="preserve"> сільської ради.</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Територіальний центр утворюється для надання соціальних послуг особам, які перебувають у складних життєвих обставинах з метою подолання або мінімізації цих обставин, за місцем проживання, в умовах стаціонарного, тимчасового або денного перебування.</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Діяльність територіального центру має відповідати критеріям діяльності суб’єктів, що надають соціальні послуги, встановленим Кабінетом Міністрів України.</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 xml:space="preserve">2. Територіальний центр у своїй діяльності керується Конституцією та законами України, Конвенцією про права людини, Конвенцією про права осіб з інвалідністю, актами Президента України та Кабінету Міністрів України,  наказами </w:t>
      </w:r>
      <w:proofErr w:type="spellStart"/>
      <w:r>
        <w:rPr>
          <w:rFonts w:ascii="Times New Roman" w:hAnsi="Times New Roman"/>
          <w:sz w:val="24"/>
          <w:szCs w:val="24"/>
        </w:rPr>
        <w:t>Мінсоцполітики</w:t>
      </w:r>
      <w:proofErr w:type="spellEnd"/>
      <w:r>
        <w:rPr>
          <w:rFonts w:ascii="Times New Roman" w:hAnsi="Times New Roman"/>
          <w:sz w:val="24"/>
          <w:szCs w:val="24"/>
        </w:rPr>
        <w:t>, інших центральних і місцевих органів виконавчої влади та органів місцевого самоврядування, а також положенням про територіальний центр.</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3. Територіальний центр провадить свою діяльність за принципами дотримання прав людини, прав дитини та прав осіб з інвалідністю;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4. На надання соціальних послуг в територіальному центрі мають право:</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особи похилого віку;</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особи з інвалідністю;</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особи з частковою або повною втратою рухової активності, пам’яті;</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особи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чотири місяці);</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особи з психічними та поведінковими розладами;</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lastRenderedPageBreak/>
        <w:t>особи, які перебувають у складних життєвих обставинах у зв’язку з безробіттям і зареєстровані в державній службі зайнятості як такі, що шукають роботу,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p>
    <w:p w:rsidR="00F3791B" w:rsidRDefault="00F3791B" w:rsidP="00F3791B">
      <w:pPr>
        <w:shd w:val="clear" w:color="auto" w:fill="FFFFFF"/>
        <w:spacing w:before="240" w:after="0" w:line="240" w:lineRule="auto"/>
        <w:ind w:firstLine="700"/>
        <w:jc w:val="both"/>
        <w:rPr>
          <w:rFonts w:ascii="Times New Roman" w:hAnsi="Times New Roman"/>
          <w:sz w:val="24"/>
          <w:szCs w:val="24"/>
        </w:rPr>
      </w:pPr>
      <w:r>
        <w:rPr>
          <w:rFonts w:ascii="Times New Roman" w:hAnsi="Times New Roman"/>
          <w:sz w:val="24"/>
          <w:szCs w:val="24"/>
        </w:rPr>
        <w:t>діти з інвалідністю віком від трьох до 18 років.</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5. Територіальний центр утворюється за наявності необхідної</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6. Положення про територіальний центр затверджується Вербською  сільською радою за пропозицією структурного підрозділу з питань соціального захисту населення сільської ради об’єднаної територіальної громади , погоджені зі структурним підрозділом з питань соціального захисту населення Рівненської області.</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Кошторис, штатний розпис територіального центру затверджує керівник органу, що його утворив.</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 xml:space="preserve">7. Методичне забезпечення діяльності територіального центру здійснює </w:t>
      </w:r>
      <w:proofErr w:type="spellStart"/>
      <w:r>
        <w:rPr>
          <w:rFonts w:ascii="Times New Roman" w:hAnsi="Times New Roman"/>
          <w:sz w:val="24"/>
          <w:szCs w:val="24"/>
        </w:rPr>
        <w:t>Мінсоцполітики</w:t>
      </w:r>
      <w:proofErr w:type="spellEnd"/>
      <w:r>
        <w:rPr>
          <w:rFonts w:ascii="Times New Roman" w:hAnsi="Times New Roman"/>
          <w:sz w:val="24"/>
          <w:szCs w:val="24"/>
        </w:rPr>
        <w:t>, координацію та контроль за забезпеченням його діяльності – в установленому порядку структурний підрозділ з питань соціального захисту населення Рівненської області, організаційно-методичне забезпечення та контроль за додержанням законодавства про надання соціальних послуг – структурний підрозділ з питань соціального захисту населення відповідних територіальних громад Дубенського району.</w:t>
      </w:r>
    </w:p>
    <w:p w:rsidR="00F3791B" w:rsidRDefault="00F3791B" w:rsidP="00F3791B">
      <w:pPr>
        <w:shd w:val="clear" w:color="auto" w:fill="FFFFFF"/>
        <w:spacing w:before="120" w:after="0"/>
        <w:ind w:firstLine="700"/>
        <w:jc w:val="both"/>
        <w:rPr>
          <w:rFonts w:ascii="Times New Roman" w:hAnsi="Times New Roman"/>
          <w:sz w:val="24"/>
          <w:szCs w:val="24"/>
        </w:rPr>
      </w:pPr>
      <w:r>
        <w:rPr>
          <w:rFonts w:ascii="Times New Roman" w:hAnsi="Times New Roman"/>
          <w:sz w:val="24"/>
          <w:szCs w:val="24"/>
        </w:rPr>
        <w:t>Для забезпечення реалізації соціальної політики щодо надання соціальних послуг територіальний центр взаємодіє із структурними підрозділами органу виконавчої влади або органу місцевого самоврядування, підприємствами, установами та організаціями всіх форм власності.</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8. Основними завданнями територіального центру є:</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виявлення осіб, зазначених у пункті 4 цього положення, оцінювання (визначення) їх індивідуальних потреб у наданні соціальних послуг;</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забезпечення якісного надання соціальних послуг;</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установлення зв’язків з підприємствами, установами та організаціями всіх форм власності, фізичними особами, родичами осіб, яких обслуговують територіальні центри, з метою сприяння в наданні соціальних послуг особам, зазначеним у пункті 4 цього положення;</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 xml:space="preserve">внесення відомостей про </w:t>
      </w:r>
      <w:proofErr w:type="spellStart"/>
      <w:r>
        <w:rPr>
          <w:rFonts w:ascii="Times New Roman" w:hAnsi="Times New Roman"/>
          <w:sz w:val="24"/>
          <w:szCs w:val="24"/>
        </w:rPr>
        <w:t>отримувачів</w:t>
      </w:r>
      <w:proofErr w:type="spellEnd"/>
      <w:r>
        <w:rPr>
          <w:rFonts w:ascii="Times New Roman" w:hAnsi="Times New Roman"/>
          <w:sz w:val="24"/>
          <w:szCs w:val="24"/>
        </w:rPr>
        <w:t xml:space="preserve"> соціальних послуг до Реєстру надавачів та </w:t>
      </w:r>
      <w:proofErr w:type="spellStart"/>
      <w:r>
        <w:rPr>
          <w:rFonts w:ascii="Times New Roman" w:hAnsi="Times New Roman"/>
          <w:sz w:val="24"/>
          <w:szCs w:val="24"/>
        </w:rPr>
        <w:t>отримувачів</w:t>
      </w:r>
      <w:proofErr w:type="spellEnd"/>
      <w:r>
        <w:rPr>
          <w:rFonts w:ascii="Times New Roman" w:hAnsi="Times New Roman"/>
          <w:sz w:val="24"/>
          <w:szCs w:val="24"/>
        </w:rPr>
        <w:t xml:space="preserve"> соціальних послуг;</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здійснення моніторингу надання соціальних послуг та оцінки їх якості.</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9. До складу територіальному центрі входять такі структурні підрозділи:</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1) відділення соціальної допомоги вдома (надання соціальної послуги догляду вдома);</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2) відділення денного перебування;</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3) відділення стаціонарного догляду для постійного або тимчасового проживання;</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4) відділення організації надання адресної натуральної та грошової допомоги;</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5) відділення підтриманого проживання.</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lastRenderedPageBreak/>
        <w:t>Структурний підрозділ територіального центру очолює керівник (завідувач), якого призначає на посаду і звільняє з посади директор територіального центру за погодженням з відповідним структурним підрозділом з питань соціального захисту населення.</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Керівник структурного підрозділу (завідувач відділення) територіального центру повинен мати вищу освіту (магістр, спеціаліст) відповідного напряму підготовки і стаж роботи за фахом не менш як три роки.</w:t>
      </w:r>
    </w:p>
    <w:p w:rsidR="00F3791B" w:rsidRDefault="00F3791B" w:rsidP="00F3791B">
      <w:pPr>
        <w:shd w:val="clear" w:color="auto" w:fill="FFFFFF"/>
        <w:spacing w:before="240" w:after="240" w:line="240" w:lineRule="auto"/>
        <w:ind w:firstLine="700"/>
        <w:jc w:val="both"/>
        <w:rPr>
          <w:rFonts w:ascii="Times New Roman" w:hAnsi="Times New Roman"/>
          <w:sz w:val="24"/>
          <w:szCs w:val="24"/>
        </w:rPr>
      </w:pPr>
      <w:r>
        <w:rPr>
          <w:rFonts w:ascii="Times New Roman" w:hAnsi="Times New Roman"/>
          <w:sz w:val="24"/>
          <w:szCs w:val="24"/>
        </w:rPr>
        <w:t>10. У складі територіального центру може бути утворено кілька відділень соціальної допомоги вдома або одне відділення з відповідною структурою, штатним розписом і фондом оплати праці; кілька відділень денного перебування або їх філіалів залежно від місця проживання осіб, які потребують соціальних послуг, стану їх здоров’я та потреб.</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11. Територіальний центр має право створювати в разі потреби у сільських населених пунктах робочі місця соціальних працівників (соціальних робітників) для надання соціальних послуг особам, зазначеним у пункті 4 цього положення, за їх місцем проживання.</w:t>
      </w:r>
    </w:p>
    <w:p w:rsidR="00F3791B" w:rsidRDefault="00F3791B" w:rsidP="00F3791B">
      <w:pPr>
        <w:spacing w:before="240" w:after="0" w:line="240" w:lineRule="auto"/>
        <w:ind w:firstLine="720"/>
        <w:jc w:val="both"/>
        <w:rPr>
          <w:rFonts w:ascii="Times New Roman" w:hAnsi="Times New Roman"/>
          <w:sz w:val="24"/>
          <w:szCs w:val="24"/>
        </w:rPr>
      </w:pPr>
      <w:r>
        <w:rPr>
          <w:rFonts w:ascii="Times New Roman" w:hAnsi="Times New Roman"/>
          <w:sz w:val="24"/>
          <w:szCs w:val="24"/>
        </w:rPr>
        <w:t>12. Територіальний центр очолює директор, який призначається на посаду та звільняється з посади  сільським головою за погодженням зі структурним підрозділом з питань соціального захисту населення Рівненської області.</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Посаду директора територіального центру може займати особа, яка має повну вищу освіту із освітнім рівнем магістра, спеціаліста у відповідній галузі знань і стаж роботи на керівних посадах нижчого рівня не менш як п’ять років.</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13. Директор територіального центру:</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1) організовує роботу територіального центру, персонально відповідає за виконання покладених на територіальний центр завдань, визначає ступінь відповідальності працівників;</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2) затверджує посадові обов’язки заступника директора і керівників структурних підрозділів та інших працівників територіального центру;</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3) координує діяльність структурних підрозділів територіального центру;</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4) подає органу, що утворив територіальний центр, пропозиції щодо штатного розпису, кошторису витрат територіального центру;</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5) укладає договори, у тому числі про надання соціальних послуг, діє від імені територіального центру і представляє його інтереси у відносинах з підприємствами, установами, організаціями;</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6) забезпечує ефективне і цільове використання бюджетних коштів, в тому числі на оплату:</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 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 придбання для соціальних працівників та соціальних робітників спецодягу, взуття, велосипедів, проїзних квитків (або грошової компенсації за їх придбання);</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придбання для оснащення структурних підрозділів територіального центру автотранспорту, засобів пересування, спеціальних засобів для догляду і самообслуговування;</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 підвищення кваліфікації осіб, які надають соціальні послуги;</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lastRenderedPageBreak/>
        <w:t>7) призначає в установленому порядку на посаду і звільняє з посади працівників територіального центру;</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8) видає в межах компетенції накази організаційно-розпорядчого характеру, в тому числі щодо здійснення (припинення) обслуговування осіб, організовує і контролює їх виконання, вирішує питання добору кадрів, вживає заходів щодо забезпечення територіального центру кваліфікованими кадрами, визначає посадові обов’язки між працівниками з урахуванням їхньої взаємозамінності, організовує атестацію, навчання персоналу на робочому місці, підвищення кваліфікації, у разі порушення трудової дисципліни та невиконання функціональних обов’язків накладає дисциплінарні стягнення на працівників;</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9) розробляє і подає на затвердження проект положення про територіальний центр;</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10) затверджує положення про структурні підрозділи територіального центру;</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11) забезпечує співпрацю територіального центру з іншими установами, організаціями, закладами, зокрема із закладами охорони здоров’я, освіти, поліції,</w:t>
      </w:r>
      <w:r>
        <w:rPr>
          <w:rFonts w:ascii="Times New Roman" w:hAnsi="Times New Roman"/>
          <w:color w:val="FF0000"/>
          <w:sz w:val="24"/>
          <w:szCs w:val="24"/>
        </w:rPr>
        <w:t xml:space="preserve"> </w:t>
      </w:r>
      <w:r>
        <w:rPr>
          <w:rFonts w:ascii="Times New Roman" w:hAnsi="Times New Roman"/>
          <w:sz w:val="24"/>
          <w:szCs w:val="24"/>
        </w:rPr>
        <w:t>громадськими об’єднаннями;</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12) забезпечує проведення моніторингу надання соціальних послуг, дотримання прав людини, осіб з інвалідністю, подання звітності щодо діяльності територіального  центру;</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13) забезпечує дотримання працівниками територіального центру державних стандартів соціальних послуг;</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14) організовує проведення внутрішньої оцінки якості надання соціальних послуг;</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15) забезпечує дотримання вимог законодавства з охорони праці, проведення заходів із поліпшення умов праці, дотримання правил техніки безпеки, вимог санітарно-гігієнічних і протипожежних норм;</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16) вносить на затвердження трудовим колективом при укладанні колективного договору правила внутрішнього трудового розпорядку;</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17) забезпечує дотримання працівниками територіального центру правил внутрішнього розпорядку та виконавської дисципліни.</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 xml:space="preserve">18) забезпечує організацію планового підвищення кваліфікації, перепідготовки, атестації, </w:t>
      </w:r>
      <w:proofErr w:type="spellStart"/>
      <w:r>
        <w:rPr>
          <w:rFonts w:ascii="Times New Roman" w:hAnsi="Times New Roman"/>
          <w:sz w:val="24"/>
          <w:szCs w:val="24"/>
        </w:rPr>
        <w:t>супервізії</w:t>
      </w:r>
      <w:proofErr w:type="spellEnd"/>
      <w:r>
        <w:rPr>
          <w:rFonts w:ascii="Times New Roman" w:hAnsi="Times New Roman"/>
          <w:sz w:val="24"/>
          <w:szCs w:val="24"/>
        </w:rPr>
        <w:t>, тренінгів для запобігання емоційному вигоранню соціальних працівників, соціальних робітників та інших працівників територіального центру в порядку, встановленому законодавством.</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14. Територіальний центр утримується за рахунок коштів, які</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відповідно до Бюджетного кодексу України виділяються з місцевих бюджетів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благодійних коштів осіб, підприємств, установ та організацій.</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 xml:space="preserve">15. Гранична чисельність і фонд оплати праці працівників територіального центру затверджуються Вербською територіальною громадою в особі </w:t>
      </w:r>
      <w:proofErr w:type="spellStart"/>
      <w:r>
        <w:rPr>
          <w:rFonts w:ascii="Times New Roman" w:hAnsi="Times New Roman"/>
          <w:sz w:val="24"/>
          <w:szCs w:val="24"/>
        </w:rPr>
        <w:t>Вербської</w:t>
      </w:r>
      <w:proofErr w:type="spellEnd"/>
      <w:r>
        <w:rPr>
          <w:rFonts w:ascii="Times New Roman" w:hAnsi="Times New Roman"/>
          <w:sz w:val="24"/>
          <w:szCs w:val="24"/>
        </w:rPr>
        <w:t xml:space="preserve"> сільської ради .</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 xml:space="preserve">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w:t>
      </w:r>
      <w:r>
        <w:rPr>
          <w:rFonts w:ascii="Times New Roman" w:hAnsi="Times New Roman"/>
          <w:sz w:val="24"/>
          <w:szCs w:val="24"/>
        </w:rPr>
        <w:lastRenderedPageBreak/>
        <w:t xml:space="preserve">та типового штатного нормативу чисельності працівників територіального центру, що затверджуються наказами </w:t>
      </w:r>
      <w:proofErr w:type="spellStart"/>
      <w:r>
        <w:rPr>
          <w:rFonts w:ascii="Times New Roman" w:hAnsi="Times New Roman"/>
          <w:sz w:val="24"/>
          <w:szCs w:val="24"/>
        </w:rPr>
        <w:t>Мінсоцполітики</w:t>
      </w:r>
      <w:proofErr w:type="spellEnd"/>
      <w:r>
        <w:rPr>
          <w:rFonts w:ascii="Times New Roman" w:hAnsi="Times New Roman"/>
          <w:sz w:val="24"/>
          <w:szCs w:val="24"/>
        </w:rPr>
        <w:t>.</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Тривалість робочого часу та відпусток працівників територіального центру встановлюються відповідно до чинного законодавства.</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У територіальному центрі, з урахуванням потреб та можливостей територіальної громади, може бути запроваджено підсумований облік робочого часу відповідно до норм Кодексу законів про працю України.</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16. 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 xml:space="preserve">У територіальному центрі можуть утворюватися </w:t>
      </w:r>
      <w:proofErr w:type="spellStart"/>
      <w:r>
        <w:rPr>
          <w:rFonts w:ascii="Times New Roman" w:hAnsi="Times New Roman"/>
          <w:sz w:val="24"/>
          <w:szCs w:val="24"/>
        </w:rPr>
        <w:t>мультидисциплінарні</w:t>
      </w:r>
      <w:proofErr w:type="spellEnd"/>
      <w:r>
        <w:rPr>
          <w:rFonts w:ascii="Times New Roman" w:hAnsi="Times New Roman"/>
          <w:sz w:val="24"/>
          <w:szCs w:val="24"/>
        </w:rPr>
        <w:t xml:space="preserve"> команди відповідно до Порядку організації </w:t>
      </w:r>
      <w:proofErr w:type="spellStart"/>
      <w:r>
        <w:rPr>
          <w:rFonts w:ascii="Times New Roman" w:hAnsi="Times New Roman"/>
          <w:sz w:val="24"/>
          <w:szCs w:val="24"/>
        </w:rPr>
        <w:t>мультидисциплінарного</w:t>
      </w:r>
      <w:proofErr w:type="spellEnd"/>
      <w:r>
        <w:rPr>
          <w:rFonts w:ascii="Times New Roman" w:hAnsi="Times New Roman"/>
          <w:sz w:val="24"/>
          <w:szCs w:val="24"/>
        </w:rPr>
        <w:t xml:space="preserve"> підходу з надання соціальних послуг у територіальному центрі соціального обслуговування (надання соціальних послуг), затвердженого наказом </w:t>
      </w:r>
      <w:proofErr w:type="spellStart"/>
      <w:r>
        <w:rPr>
          <w:rFonts w:ascii="Times New Roman" w:hAnsi="Times New Roman"/>
          <w:sz w:val="24"/>
          <w:szCs w:val="24"/>
        </w:rPr>
        <w:t>Мінсоцполітики</w:t>
      </w:r>
      <w:proofErr w:type="spellEnd"/>
      <w:r>
        <w:rPr>
          <w:rFonts w:ascii="Times New Roman" w:hAnsi="Times New Roman"/>
          <w:sz w:val="24"/>
          <w:szCs w:val="24"/>
        </w:rPr>
        <w:t>.</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17. Територіальний центр має право в установленому порядку отримувати гуманітарну та благодійну допомогу, в тому числі із-за кордону, яка використовується для надання допомоги особам, зазначеним у пункті 4 цього Типового положення, та поліпшення матеріально-технічної бази територіального центру.</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18. Перевірка роботи та контроль за організацією діяльності, пов’язаної із наданням соціальних послуг, структурних підрозділів територіального центру, ревізія фінансово-господарської діяльності територіального центру проводяться відповідно до законодавства України.</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19. Територіальний центр є юридичною особою, має самостійний баланс, рахунки в органах Казначейства, печатку із своїм найменуванням, штампи та бланки.</w:t>
      </w:r>
    </w:p>
    <w:p w:rsidR="00F3791B" w:rsidRDefault="00F3791B" w:rsidP="00F3791B">
      <w:pPr>
        <w:shd w:val="clear" w:color="auto" w:fill="FFFFFF"/>
        <w:spacing w:after="0"/>
        <w:ind w:firstLine="700"/>
        <w:rPr>
          <w:rFonts w:ascii="Times New Roman" w:hAnsi="Times New Roman"/>
          <w:sz w:val="24"/>
          <w:szCs w:val="24"/>
        </w:rPr>
      </w:pPr>
      <w:r>
        <w:rPr>
          <w:rFonts w:ascii="Times New Roman" w:hAnsi="Times New Roman"/>
          <w:sz w:val="24"/>
          <w:szCs w:val="24"/>
        </w:rPr>
        <w:t xml:space="preserve">20.Повне найменування </w:t>
      </w:r>
      <w:proofErr w:type="spellStart"/>
      <w:r>
        <w:rPr>
          <w:rFonts w:ascii="Times New Roman" w:hAnsi="Times New Roman"/>
          <w:sz w:val="24"/>
          <w:szCs w:val="24"/>
        </w:rPr>
        <w:t>–Вербський</w:t>
      </w:r>
      <w:proofErr w:type="spellEnd"/>
      <w:r>
        <w:rPr>
          <w:rFonts w:ascii="Times New Roman" w:hAnsi="Times New Roman"/>
          <w:sz w:val="24"/>
          <w:szCs w:val="24"/>
        </w:rPr>
        <w:t xml:space="preserve"> територіальний центр соціального обслуговування (надання соціальних послуг).</w:t>
      </w:r>
    </w:p>
    <w:p w:rsidR="00F3791B" w:rsidRDefault="00F3791B" w:rsidP="00F3791B">
      <w:pPr>
        <w:shd w:val="clear" w:color="auto" w:fill="FFFFFF"/>
        <w:spacing w:after="0"/>
        <w:ind w:firstLine="700"/>
        <w:rPr>
          <w:rFonts w:ascii="Times New Roman" w:hAnsi="Times New Roman"/>
          <w:sz w:val="24"/>
          <w:szCs w:val="24"/>
        </w:rPr>
      </w:pPr>
      <w:r>
        <w:rPr>
          <w:rFonts w:ascii="Times New Roman" w:hAnsi="Times New Roman"/>
          <w:sz w:val="24"/>
          <w:szCs w:val="24"/>
        </w:rPr>
        <w:t xml:space="preserve">Скорочене найменування </w:t>
      </w:r>
      <w:proofErr w:type="spellStart"/>
      <w:r>
        <w:rPr>
          <w:rFonts w:ascii="Times New Roman" w:hAnsi="Times New Roman"/>
          <w:sz w:val="24"/>
          <w:szCs w:val="24"/>
        </w:rPr>
        <w:t>–Вербський</w:t>
      </w:r>
      <w:proofErr w:type="spellEnd"/>
      <w:r>
        <w:rPr>
          <w:rFonts w:ascii="Times New Roman" w:hAnsi="Times New Roman"/>
          <w:sz w:val="24"/>
          <w:szCs w:val="24"/>
        </w:rPr>
        <w:t xml:space="preserve">  </w:t>
      </w:r>
      <w:proofErr w:type="spellStart"/>
      <w:r>
        <w:rPr>
          <w:rFonts w:ascii="Times New Roman" w:hAnsi="Times New Roman"/>
          <w:sz w:val="24"/>
          <w:szCs w:val="24"/>
        </w:rPr>
        <w:t>терцентр</w:t>
      </w:r>
      <w:proofErr w:type="spellEnd"/>
      <w:r>
        <w:rPr>
          <w:rFonts w:ascii="Times New Roman" w:hAnsi="Times New Roman"/>
          <w:sz w:val="24"/>
          <w:szCs w:val="24"/>
        </w:rPr>
        <w:t>.</w:t>
      </w:r>
    </w:p>
    <w:p w:rsidR="00F3791B" w:rsidRDefault="00F3791B" w:rsidP="00F3791B">
      <w:pPr>
        <w:shd w:val="clear" w:color="auto" w:fill="FFFFFF"/>
        <w:spacing w:after="0"/>
        <w:ind w:firstLine="700"/>
        <w:rPr>
          <w:rFonts w:ascii="Times New Roman" w:hAnsi="Times New Roman"/>
          <w:sz w:val="24"/>
          <w:szCs w:val="24"/>
        </w:rPr>
      </w:pPr>
      <w:r>
        <w:rPr>
          <w:rFonts w:ascii="Times New Roman" w:hAnsi="Times New Roman"/>
          <w:sz w:val="24"/>
          <w:szCs w:val="24"/>
        </w:rPr>
        <w:t>21.Організаційно- правова форма господарювання : комунальна організація (установа, заклад).</w:t>
      </w:r>
    </w:p>
    <w:p w:rsidR="00F3791B" w:rsidRDefault="00F3791B" w:rsidP="00F3791B">
      <w:pPr>
        <w:shd w:val="clear" w:color="auto" w:fill="FFFFFF"/>
        <w:spacing w:after="0"/>
        <w:ind w:firstLine="700"/>
        <w:rPr>
          <w:rFonts w:ascii="Times New Roman" w:hAnsi="Times New Roman"/>
          <w:sz w:val="24"/>
          <w:szCs w:val="24"/>
        </w:rPr>
      </w:pPr>
      <w:r>
        <w:rPr>
          <w:rFonts w:ascii="Times New Roman" w:hAnsi="Times New Roman"/>
          <w:sz w:val="24"/>
          <w:szCs w:val="24"/>
        </w:rPr>
        <w:t>22.Юридична адреса :35670, вул. Грушевського,27,с. Верба , Дубенського району, Рівненської області.</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 xml:space="preserve"> </w:t>
      </w:r>
    </w:p>
    <w:p w:rsidR="00F3791B" w:rsidRDefault="00F3791B" w:rsidP="00F3791B">
      <w:pPr>
        <w:shd w:val="clear" w:color="auto" w:fill="FFFFFF"/>
        <w:spacing w:after="0"/>
        <w:ind w:firstLine="700"/>
        <w:jc w:val="both"/>
        <w:rPr>
          <w:rFonts w:ascii="Times New Roman" w:hAnsi="Times New Roman"/>
          <w:sz w:val="24"/>
          <w:szCs w:val="24"/>
        </w:rPr>
      </w:pPr>
    </w:p>
    <w:p w:rsidR="00F3791B" w:rsidRDefault="00F3791B" w:rsidP="00F3791B">
      <w:pPr>
        <w:shd w:val="clear" w:color="auto" w:fill="FFFFFF"/>
        <w:spacing w:after="0"/>
        <w:ind w:firstLine="700"/>
        <w:jc w:val="both"/>
        <w:rPr>
          <w:rFonts w:ascii="Times New Roman" w:hAnsi="Times New Roman"/>
          <w:sz w:val="24"/>
          <w:szCs w:val="24"/>
        </w:rPr>
      </w:pPr>
    </w:p>
    <w:p w:rsidR="00F3791B" w:rsidRDefault="00F3791B" w:rsidP="00F3791B">
      <w:pPr>
        <w:shd w:val="clear" w:color="auto" w:fill="FFFFFF"/>
        <w:spacing w:after="0"/>
        <w:ind w:firstLine="700"/>
        <w:jc w:val="both"/>
        <w:rPr>
          <w:rFonts w:ascii="Times New Roman" w:hAnsi="Times New Roman"/>
          <w:sz w:val="24"/>
          <w:szCs w:val="24"/>
        </w:rPr>
      </w:pPr>
    </w:p>
    <w:p w:rsidR="00F3791B" w:rsidRPr="008D6FE8" w:rsidRDefault="00F3791B" w:rsidP="00F3791B">
      <w:pPr>
        <w:shd w:val="clear" w:color="auto" w:fill="FFFFFF"/>
        <w:spacing w:after="0"/>
        <w:ind w:firstLine="700"/>
        <w:jc w:val="both"/>
        <w:rPr>
          <w:rFonts w:ascii="Times New Roman" w:hAnsi="Times New Roman"/>
          <w:b/>
          <w:sz w:val="24"/>
          <w:szCs w:val="24"/>
        </w:rPr>
      </w:pPr>
      <w:r w:rsidRPr="008D6FE8">
        <w:rPr>
          <w:rFonts w:ascii="Times New Roman" w:hAnsi="Times New Roman"/>
          <w:b/>
          <w:sz w:val="24"/>
          <w:szCs w:val="24"/>
        </w:rPr>
        <w:t>Сільський голова</w:t>
      </w:r>
      <w:r w:rsidRPr="008D6FE8">
        <w:rPr>
          <w:rFonts w:ascii="Times New Roman" w:hAnsi="Times New Roman"/>
          <w:b/>
          <w:sz w:val="24"/>
          <w:szCs w:val="24"/>
        </w:rPr>
        <w:tab/>
      </w:r>
      <w:r w:rsidRPr="008D6FE8">
        <w:rPr>
          <w:rFonts w:ascii="Times New Roman" w:hAnsi="Times New Roman"/>
          <w:b/>
          <w:sz w:val="24"/>
          <w:szCs w:val="24"/>
        </w:rPr>
        <w:tab/>
      </w:r>
      <w:r w:rsidRPr="008D6FE8">
        <w:rPr>
          <w:rFonts w:ascii="Times New Roman" w:hAnsi="Times New Roman"/>
          <w:b/>
          <w:sz w:val="24"/>
          <w:szCs w:val="24"/>
        </w:rPr>
        <w:tab/>
      </w:r>
      <w:r w:rsidRPr="008D6FE8">
        <w:rPr>
          <w:rFonts w:ascii="Times New Roman" w:hAnsi="Times New Roman"/>
          <w:b/>
          <w:sz w:val="24"/>
          <w:szCs w:val="24"/>
        </w:rPr>
        <w:tab/>
      </w:r>
      <w:r w:rsidRPr="008D6FE8">
        <w:rPr>
          <w:rFonts w:ascii="Times New Roman" w:hAnsi="Times New Roman"/>
          <w:b/>
          <w:sz w:val="24"/>
          <w:szCs w:val="24"/>
        </w:rPr>
        <w:tab/>
      </w:r>
      <w:r w:rsidRPr="008D6FE8">
        <w:rPr>
          <w:rFonts w:ascii="Times New Roman" w:hAnsi="Times New Roman"/>
          <w:b/>
          <w:sz w:val="24"/>
          <w:szCs w:val="24"/>
        </w:rPr>
        <w:tab/>
        <w:t>Каміла КОТВІНСЬКА</w:t>
      </w:r>
    </w:p>
    <w:p w:rsidR="00F3791B" w:rsidRDefault="00F3791B" w:rsidP="00F3791B">
      <w:pPr>
        <w:rPr>
          <w:rFonts w:ascii="Times New Roman" w:hAnsi="Times New Roman"/>
          <w:sz w:val="24"/>
          <w:szCs w:val="24"/>
        </w:rPr>
      </w:pPr>
      <w:r>
        <w:rPr>
          <w:rFonts w:ascii="Times New Roman" w:hAnsi="Times New Roman"/>
          <w:sz w:val="24"/>
          <w:szCs w:val="24"/>
        </w:rPr>
        <w:br w:type="page"/>
      </w:r>
    </w:p>
    <w:p w:rsidR="00F3791B" w:rsidRDefault="00F3791B" w:rsidP="00F3791B">
      <w:pPr>
        <w:shd w:val="clear" w:color="auto" w:fill="FFFFFF"/>
        <w:spacing w:after="0"/>
        <w:ind w:firstLine="6237"/>
        <w:jc w:val="both"/>
        <w:rPr>
          <w:rFonts w:ascii="Times New Roman" w:hAnsi="Times New Roman"/>
          <w:sz w:val="24"/>
          <w:szCs w:val="24"/>
        </w:rPr>
      </w:pPr>
      <w:r>
        <w:rPr>
          <w:rFonts w:ascii="Times New Roman" w:hAnsi="Times New Roman"/>
          <w:sz w:val="24"/>
          <w:szCs w:val="24"/>
        </w:rPr>
        <w:lastRenderedPageBreak/>
        <w:t>Додаток 2</w:t>
      </w:r>
    </w:p>
    <w:p w:rsidR="00F3791B" w:rsidRDefault="00F3791B" w:rsidP="00F3791B">
      <w:pPr>
        <w:pStyle w:val="a5"/>
        <w:ind w:firstLine="6237"/>
      </w:pPr>
    </w:p>
    <w:p w:rsidR="00F3791B" w:rsidRPr="0007739F" w:rsidRDefault="00F3791B" w:rsidP="00F3791B">
      <w:pPr>
        <w:pStyle w:val="a5"/>
        <w:ind w:firstLine="6237"/>
        <w:rPr>
          <w:rFonts w:ascii="Times New Roman" w:hAnsi="Times New Roman"/>
          <w:sz w:val="24"/>
          <w:szCs w:val="24"/>
        </w:rPr>
      </w:pPr>
      <w:r w:rsidRPr="0007739F">
        <w:rPr>
          <w:rFonts w:ascii="Times New Roman" w:hAnsi="Times New Roman"/>
          <w:sz w:val="24"/>
          <w:szCs w:val="24"/>
        </w:rPr>
        <w:t>ЗАТВЕРДЖЕНО</w:t>
      </w:r>
    </w:p>
    <w:p w:rsidR="00F3791B" w:rsidRPr="0007739F" w:rsidRDefault="00F3791B" w:rsidP="00F3791B">
      <w:pPr>
        <w:pStyle w:val="a5"/>
        <w:ind w:firstLine="6237"/>
        <w:rPr>
          <w:rFonts w:ascii="Times New Roman" w:hAnsi="Times New Roman"/>
          <w:sz w:val="24"/>
          <w:szCs w:val="24"/>
        </w:rPr>
      </w:pPr>
      <w:r w:rsidRPr="0007739F">
        <w:rPr>
          <w:rFonts w:ascii="Times New Roman" w:hAnsi="Times New Roman"/>
          <w:sz w:val="24"/>
          <w:szCs w:val="24"/>
        </w:rPr>
        <w:t>рішенням</w:t>
      </w:r>
      <w:r w:rsidRPr="004F33C9">
        <w:rPr>
          <w:rFonts w:ascii="Times New Roman" w:hAnsi="Times New Roman"/>
          <w:sz w:val="24"/>
          <w:szCs w:val="24"/>
        </w:rPr>
        <w:t xml:space="preserve"> сесії</w:t>
      </w:r>
      <w:r w:rsidRPr="0007739F">
        <w:rPr>
          <w:rFonts w:ascii="Times New Roman" w:hAnsi="Times New Roman"/>
          <w:sz w:val="24"/>
          <w:szCs w:val="24"/>
        </w:rPr>
        <w:t xml:space="preserve"> </w:t>
      </w:r>
    </w:p>
    <w:p w:rsidR="00F3791B" w:rsidRPr="0007739F" w:rsidRDefault="00F3791B" w:rsidP="00F3791B">
      <w:pPr>
        <w:pStyle w:val="a5"/>
        <w:ind w:firstLine="6237"/>
        <w:rPr>
          <w:rFonts w:ascii="Times New Roman" w:hAnsi="Times New Roman"/>
          <w:sz w:val="24"/>
          <w:szCs w:val="24"/>
        </w:rPr>
      </w:pPr>
      <w:proofErr w:type="spellStart"/>
      <w:r w:rsidRPr="0007739F">
        <w:rPr>
          <w:rFonts w:ascii="Times New Roman" w:hAnsi="Times New Roman"/>
          <w:sz w:val="24"/>
          <w:szCs w:val="24"/>
        </w:rPr>
        <w:t>Вербської</w:t>
      </w:r>
      <w:proofErr w:type="spellEnd"/>
      <w:r w:rsidRPr="0007739F">
        <w:rPr>
          <w:rFonts w:ascii="Times New Roman" w:hAnsi="Times New Roman"/>
          <w:sz w:val="24"/>
          <w:szCs w:val="24"/>
        </w:rPr>
        <w:t xml:space="preserve"> сільської ради</w:t>
      </w:r>
    </w:p>
    <w:p w:rsidR="00F3791B" w:rsidRPr="0007739F" w:rsidRDefault="00F3791B" w:rsidP="00F3791B">
      <w:pPr>
        <w:pStyle w:val="a5"/>
        <w:ind w:firstLine="6237"/>
        <w:rPr>
          <w:rFonts w:ascii="Times New Roman" w:hAnsi="Times New Roman"/>
          <w:sz w:val="24"/>
          <w:szCs w:val="24"/>
        </w:rPr>
      </w:pPr>
      <w:r w:rsidRPr="0007739F">
        <w:rPr>
          <w:rFonts w:ascii="Times New Roman" w:hAnsi="Times New Roman"/>
          <w:sz w:val="24"/>
          <w:szCs w:val="24"/>
        </w:rPr>
        <w:t xml:space="preserve">від </w:t>
      </w:r>
      <w:r w:rsidRPr="004F33C9">
        <w:rPr>
          <w:rFonts w:ascii="Times New Roman" w:hAnsi="Times New Roman"/>
          <w:sz w:val="24"/>
          <w:szCs w:val="24"/>
          <w:lang w:val="ru-RU"/>
        </w:rPr>
        <w:t>23. 12. 2020</w:t>
      </w:r>
      <w:r w:rsidRPr="0007739F">
        <w:rPr>
          <w:rFonts w:ascii="Times New Roman" w:hAnsi="Times New Roman"/>
          <w:sz w:val="24"/>
          <w:szCs w:val="24"/>
        </w:rPr>
        <w:t xml:space="preserve"> р. </w:t>
      </w:r>
      <w:r>
        <w:rPr>
          <w:rFonts w:ascii="Times New Roman" w:hAnsi="Times New Roman"/>
          <w:sz w:val="24"/>
          <w:szCs w:val="24"/>
        </w:rPr>
        <w:t>№ 31</w:t>
      </w:r>
    </w:p>
    <w:p w:rsidR="00F3791B" w:rsidRDefault="00F3791B" w:rsidP="00F3791B">
      <w:pPr>
        <w:shd w:val="clear" w:color="auto" w:fill="FFFFFF"/>
        <w:spacing w:after="0"/>
        <w:ind w:firstLine="700"/>
        <w:jc w:val="right"/>
        <w:rPr>
          <w:rFonts w:ascii="Times New Roman" w:hAnsi="Times New Roman"/>
          <w:sz w:val="24"/>
          <w:szCs w:val="24"/>
        </w:rPr>
      </w:pP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 xml:space="preserve"> </w:t>
      </w:r>
    </w:p>
    <w:p w:rsidR="00F3791B" w:rsidRDefault="00F3791B" w:rsidP="00F3791B">
      <w:pPr>
        <w:shd w:val="clear" w:color="auto" w:fill="FFFFFF"/>
        <w:spacing w:after="0"/>
        <w:ind w:firstLine="700"/>
        <w:jc w:val="center"/>
        <w:rPr>
          <w:rFonts w:ascii="Times New Roman" w:hAnsi="Times New Roman"/>
          <w:b/>
          <w:sz w:val="24"/>
          <w:szCs w:val="24"/>
        </w:rPr>
      </w:pPr>
      <w:r>
        <w:rPr>
          <w:rFonts w:ascii="Times New Roman" w:hAnsi="Times New Roman"/>
          <w:b/>
          <w:sz w:val="24"/>
          <w:szCs w:val="24"/>
        </w:rPr>
        <w:t>ПЕРЕЛІК</w:t>
      </w:r>
    </w:p>
    <w:p w:rsidR="00F3791B" w:rsidRDefault="00F3791B" w:rsidP="00F3791B">
      <w:pPr>
        <w:shd w:val="clear" w:color="auto" w:fill="FFFFFF"/>
        <w:spacing w:after="0"/>
        <w:jc w:val="center"/>
        <w:rPr>
          <w:rFonts w:ascii="Times New Roman" w:hAnsi="Times New Roman"/>
          <w:b/>
          <w:sz w:val="24"/>
          <w:szCs w:val="24"/>
        </w:rPr>
      </w:pPr>
      <w:r>
        <w:rPr>
          <w:rFonts w:ascii="Times New Roman" w:hAnsi="Times New Roman"/>
          <w:b/>
          <w:sz w:val="24"/>
          <w:szCs w:val="24"/>
        </w:rPr>
        <w:t xml:space="preserve">соціальних послуг, умови та порядок їх надання структурними підрозділами </w:t>
      </w:r>
      <w:proofErr w:type="spellStart"/>
      <w:r>
        <w:rPr>
          <w:rFonts w:ascii="Times New Roman" w:hAnsi="Times New Roman"/>
          <w:b/>
          <w:sz w:val="24"/>
          <w:szCs w:val="24"/>
        </w:rPr>
        <w:t>Вербського</w:t>
      </w:r>
      <w:proofErr w:type="spellEnd"/>
      <w:r>
        <w:rPr>
          <w:rFonts w:ascii="Times New Roman" w:hAnsi="Times New Roman"/>
          <w:b/>
          <w:sz w:val="24"/>
          <w:szCs w:val="24"/>
        </w:rPr>
        <w:t xml:space="preserve"> територіального центру соціального обслуговування (надання соціальних послуг)</w:t>
      </w:r>
    </w:p>
    <w:p w:rsidR="00F3791B" w:rsidRDefault="00F3791B" w:rsidP="00F3791B">
      <w:pPr>
        <w:shd w:val="clear" w:color="auto" w:fill="FFFFFF"/>
        <w:spacing w:after="0"/>
        <w:ind w:left="700"/>
        <w:jc w:val="both"/>
        <w:rPr>
          <w:rFonts w:ascii="Times New Roman" w:hAnsi="Times New Roman"/>
          <w:b/>
          <w:sz w:val="24"/>
          <w:szCs w:val="24"/>
        </w:rPr>
      </w:pPr>
      <w:r>
        <w:rPr>
          <w:rFonts w:ascii="Times New Roman" w:hAnsi="Times New Roman"/>
          <w:b/>
          <w:sz w:val="24"/>
          <w:szCs w:val="24"/>
        </w:rPr>
        <w:t xml:space="preserve"> </w:t>
      </w:r>
    </w:p>
    <w:p w:rsidR="00F3791B" w:rsidRDefault="00F3791B" w:rsidP="00F3791B">
      <w:pPr>
        <w:shd w:val="clear" w:color="auto" w:fill="FFFFFF"/>
        <w:spacing w:after="0"/>
        <w:ind w:left="700"/>
        <w:jc w:val="center"/>
        <w:rPr>
          <w:rFonts w:ascii="Times New Roman" w:hAnsi="Times New Roman"/>
          <w:b/>
          <w:sz w:val="24"/>
          <w:szCs w:val="24"/>
        </w:rPr>
      </w:pPr>
      <w:r>
        <w:rPr>
          <w:rFonts w:ascii="Times New Roman" w:hAnsi="Times New Roman"/>
          <w:b/>
          <w:sz w:val="24"/>
          <w:szCs w:val="24"/>
        </w:rPr>
        <w:t>Загальна частина</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1. Територіальний центр соціального обслуговування (надання соціальних послуг) (далі – територіальний центр) надає такі соціальні послуги:</w:t>
      </w:r>
    </w:p>
    <w:p w:rsidR="00F3791B" w:rsidRDefault="00F3791B" w:rsidP="00F3791B">
      <w:pPr>
        <w:shd w:val="clear" w:color="auto" w:fill="FFFFFF"/>
        <w:spacing w:after="0"/>
        <w:ind w:left="851" w:hanging="360"/>
        <w:jc w:val="both"/>
        <w:rPr>
          <w:rFonts w:ascii="Times New Roman" w:hAnsi="Times New Roman"/>
          <w:sz w:val="24"/>
          <w:szCs w:val="24"/>
        </w:rPr>
      </w:pPr>
      <w:proofErr w:type="spellStart"/>
      <w:r>
        <w:rPr>
          <w:rFonts w:ascii="Times New Roman" w:hAnsi="Times New Roman"/>
          <w:sz w:val="24"/>
          <w:szCs w:val="24"/>
        </w:rPr>
        <w:t>·догляд</w:t>
      </w:r>
      <w:proofErr w:type="spellEnd"/>
      <w:r>
        <w:rPr>
          <w:rFonts w:ascii="Times New Roman" w:hAnsi="Times New Roman"/>
          <w:sz w:val="24"/>
          <w:szCs w:val="24"/>
        </w:rPr>
        <w:t xml:space="preserve"> вдома;</w:t>
      </w:r>
    </w:p>
    <w:p w:rsidR="00F3791B" w:rsidRDefault="00F3791B" w:rsidP="00F3791B">
      <w:pPr>
        <w:shd w:val="clear" w:color="auto" w:fill="FFFFFF"/>
        <w:spacing w:after="0"/>
        <w:ind w:left="851" w:hanging="360"/>
        <w:jc w:val="both"/>
        <w:rPr>
          <w:rFonts w:ascii="Times New Roman" w:hAnsi="Times New Roman"/>
          <w:sz w:val="24"/>
          <w:szCs w:val="24"/>
        </w:rPr>
      </w:pPr>
      <w:proofErr w:type="spellStart"/>
      <w:r>
        <w:rPr>
          <w:rFonts w:ascii="Times New Roman" w:hAnsi="Times New Roman"/>
          <w:sz w:val="24"/>
          <w:szCs w:val="24"/>
        </w:rPr>
        <w:t>·догляд</w:t>
      </w:r>
      <w:proofErr w:type="spellEnd"/>
      <w:r>
        <w:rPr>
          <w:rFonts w:ascii="Times New Roman" w:hAnsi="Times New Roman"/>
          <w:sz w:val="24"/>
          <w:szCs w:val="24"/>
        </w:rPr>
        <w:t xml:space="preserve"> стаціонарний;</w:t>
      </w:r>
    </w:p>
    <w:p w:rsidR="00F3791B" w:rsidRDefault="00F3791B" w:rsidP="00F3791B">
      <w:pPr>
        <w:shd w:val="clear" w:color="auto" w:fill="FFFFFF"/>
        <w:spacing w:after="0"/>
        <w:ind w:left="851" w:hanging="360"/>
        <w:jc w:val="both"/>
        <w:rPr>
          <w:rFonts w:ascii="Times New Roman" w:hAnsi="Times New Roman"/>
          <w:sz w:val="24"/>
          <w:szCs w:val="24"/>
        </w:rPr>
      </w:pPr>
      <w:proofErr w:type="spellStart"/>
      <w:r>
        <w:rPr>
          <w:rFonts w:ascii="Times New Roman" w:hAnsi="Times New Roman"/>
          <w:sz w:val="24"/>
          <w:szCs w:val="24"/>
        </w:rPr>
        <w:t>·денний</w:t>
      </w:r>
      <w:proofErr w:type="spellEnd"/>
      <w:r>
        <w:rPr>
          <w:rFonts w:ascii="Times New Roman" w:hAnsi="Times New Roman"/>
          <w:sz w:val="24"/>
          <w:szCs w:val="24"/>
        </w:rPr>
        <w:t xml:space="preserve"> догляд;</w:t>
      </w:r>
    </w:p>
    <w:p w:rsidR="00F3791B" w:rsidRDefault="00F3791B" w:rsidP="00F3791B">
      <w:pPr>
        <w:shd w:val="clear" w:color="auto" w:fill="FFFFFF"/>
        <w:spacing w:after="0"/>
        <w:ind w:left="851" w:hanging="360"/>
        <w:jc w:val="both"/>
        <w:rPr>
          <w:rFonts w:ascii="Times New Roman" w:hAnsi="Times New Roman"/>
          <w:sz w:val="24"/>
          <w:szCs w:val="24"/>
        </w:rPr>
      </w:pPr>
      <w:proofErr w:type="spellStart"/>
      <w:r>
        <w:rPr>
          <w:rFonts w:ascii="Times New Roman" w:hAnsi="Times New Roman"/>
          <w:sz w:val="24"/>
          <w:szCs w:val="24"/>
        </w:rPr>
        <w:t>·соціальна</w:t>
      </w:r>
      <w:proofErr w:type="spellEnd"/>
      <w:r>
        <w:rPr>
          <w:rFonts w:ascii="Times New Roman" w:hAnsi="Times New Roman"/>
          <w:sz w:val="24"/>
          <w:szCs w:val="24"/>
        </w:rPr>
        <w:t xml:space="preserve"> адаптація;</w:t>
      </w:r>
    </w:p>
    <w:p w:rsidR="00F3791B" w:rsidRDefault="00F3791B" w:rsidP="00F3791B">
      <w:pPr>
        <w:shd w:val="clear" w:color="auto" w:fill="FFFFFF"/>
        <w:spacing w:after="0"/>
        <w:ind w:left="851" w:hanging="360"/>
        <w:jc w:val="both"/>
        <w:rPr>
          <w:rFonts w:ascii="Times New Roman" w:hAnsi="Times New Roman"/>
          <w:sz w:val="24"/>
          <w:szCs w:val="24"/>
        </w:rPr>
      </w:pPr>
      <w:proofErr w:type="spellStart"/>
      <w:r>
        <w:rPr>
          <w:rFonts w:ascii="Times New Roman" w:hAnsi="Times New Roman"/>
          <w:sz w:val="24"/>
          <w:szCs w:val="24"/>
        </w:rPr>
        <w:t>·соціальний</w:t>
      </w:r>
      <w:proofErr w:type="spellEnd"/>
      <w:r>
        <w:rPr>
          <w:rFonts w:ascii="Times New Roman" w:hAnsi="Times New Roman"/>
          <w:sz w:val="24"/>
          <w:szCs w:val="24"/>
        </w:rPr>
        <w:t xml:space="preserve"> супровід;</w:t>
      </w:r>
    </w:p>
    <w:p w:rsidR="00F3791B" w:rsidRDefault="00F3791B" w:rsidP="00F3791B">
      <w:pPr>
        <w:shd w:val="clear" w:color="auto" w:fill="FFFFFF"/>
        <w:spacing w:after="0"/>
        <w:ind w:left="851" w:hanging="360"/>
        <w:jc w:val="both"/>
        <w:rPr>
          <w:rFonts w:ascii="Times New Roman" w:hAnsi="Times New Roman"/>
          <w:sz w:val="24"/>
          <w:szCs w:val="24"/>
        </w:rPr>
      </w:pPr>
      <w:proofErr w:type="spellStart"/>
      <w:r>
        <w:rPr>
          <w:rFonts w:ascii="Times New Roman" w:hAnsi="Times New Roman"/>
          <w:sz w:val="24"/>
          <w:szCs w:val="24"/>
        </w:rPr>
        <w:t>·екстрене</w:t>
      </w:r>
      <w:proofErr w:type="spellEnd"/>
      <w:r>
        <w:rPr>
          <w:rFonts w:ascii="Times New Roman" w:hAnsi="Times New Roman"/>
          <w:sz w:val="24"/>
          <w:szCs w:val="24"/>
        </w:rPr>
        <w:t>(кризове)втручання;</w:t>
      </w:r>
    </w:p>
    <w:p w:rsidR="00F3791B" w:rsidRDefault="00F3791B" w:rsidP="00F3791B">
      <w:pPr>
        <w:shd w:val="clear" w:color="auto" w:fill="FFFFFF"/>
        <w:spacing w:after="0"/>
        <w:ind w:left="851" w:hanging="360"/>
        <w:jc w:val="both"/>
        <w:rPr>
          <w:rFonts w:ascii="Times New Roman" w:hAnsi="Times New Roman"/>
          <w:sz w:val="24"/>
          <w:szCs w:val="24"/>
        </w:rPr>
      </w:pPr>
      <w:proofErr w:type="spellStart"/>
      <w:r>
        <w:rPr>
          <w:rFonts w:ascii="Times New Roman" w:hAnsi="Times New Roman"/>
          <w:sz w:val="24"/>
          <w:szCs w:val="24"/>
        </w:rPr>
        <w:t>·консультування</w:t>
      </w:r>
      <w:proofErr w:type="spellEnd"/>
      <w:r>
        <w:rPr>
          <w:rFonts w:ascii="Times New Roman" w:hAnsi="Times New Roman"/>
          <w:sz w:val="24"/>
          <w:szCs w:val="24"/>
        </w:rPr>
        <w:t>;</w:t>
      </w:r>
    </w:p>
    <w:p w:rsidR="00F3791B" w:rsidRDefault="00F3791B" w:rsidP="00F3791B">
      <w:pPr>
        <w:shd w:val="clear" w:color="auto" w:fill="FFFFFF"/>
        <w:spacing w:after="0"/>
        <w:ind w:left="851" w:hanging="360"/>
        <w:jc w:val="both"/>
        <w:rPr>
          <w:rFonts w:ascii="Times New Roman" w:hAnsi="Times New Roman"/>
          <w:sz w:val="24"/>
          <w:szCs w:val="24"/>
        </w:rPr>
      </w:pPr>
      <w:proofErr w:type="spellStart"/>
      <w:r>
        <w:rPr>
          <w:rFonts w:ascii="Times New Roman" w:hAnsi="Times New Roman"/>
          <w:sz w:val="24"/>
          <w:szCs w:val="24"/>
        </w:rPr>
        <w:t>·представництво</w:t>
      </w:r>
      <w:proofErr w:type="spellEnd"/>
      <w:r>
        <w:rPr>
          <w:rFonts w:ascii="Times New Roman" w:hAnsi="Times New Roman"/>
          <w:sz w:val="24"/>
          <w:szCs w:val="24"/>
        </w:rPr>
        <w:t xml:space="preserve"> інтересів;</w:t>
      </w:r>
    </w:p>
    <w:p w:rsidR="00F3791B" w:rsidRDefault="00F3791B" w:rsidP="00F3791B">
      <w:pPr>
        <w:shd w:val="clear" w:color="auto" w:fill="FFFFFF"/>
        <w:spacing w:after="0"/>
        <w:ind w:left="851" w:hanging="360"/>
        <w:jc w:val="both"/>
        <w:rPr>
          <w:rFonts w:ascii="Times New Roman" w:hAnsi="Times New Roman"/>
          <w:sz w:val="24"/>
          <w:szCs w:val="24"/>
        </w:rPr>
      </w:pPr>
      <w:proofErr w:type="spellStart"/>
      <w:r>
        <w:rPr>
          <w:rFonts w:ascii="Times New Roman" w:hAnsi="Times New Roman"/>
          <w:sz w:val="24"/>
          <w:szCs w:val="24"/>
        </w:rPr>
        <w:t>·соціальна</w:t>
      </w:r>
      <w:proofErr w:type="spellEnd"/>
      <w:r>
        <w:rPr>
          <w:rFonts w:ascii="Times New Roman" w:hAnsi="Times New Roman"/>
          <w:sz w:val="24"/>
          <w:szCs w:val="24"/>
        </w:rPr>
        <w:t xml:space="preserve"> профілактика;</w:t>
      </w:r>
    </w:p>
    <w:p w:rsidR="00F3791B" w:rsidRDefault="00F3791B" w:rsidP="00F3791B">
      <w:pPr>
        <w:shd w:val="clear" w:color="auto" w:fill="FFFFFF"/>
        <w:spacing w:after="0"/>
        <w:ind w:left="851" w:hanging="360"/>
        <w:jc w:val="both"/>
        <w:rPr>
          <w:rFonts w:ascii="Times New Roman" w:hAnsi="Times New Roman"/>
          <w:sz w:val="24"/>
          <w:szCs w:val="24"/>
        </w:rPr>
      </w:pPr>
      <w:proofErr w:type="spellStart"/>
      <w:r>
        <w:rPr>
          <w:rFonts w:ascii="Times New Roman" w:hAnsi="Times New Roman"/>
          <w:sz w:val="24"/>
          <w:szCs w:val="24"/>
        </w:rPr>
        <w:t>·посередництво</w:t>
      </w:r>
      <w:proofErr w:type="spellEnd"/>
      <w:r>
        <w:rPr>
          <w:rFonts w:ascii="Times New Roman" w:hAnsi="Times New Roman"/>
          <w:sz w:val="24"/>
          <w:szCs w:val="24"/>
        </w:rPr>
        <w:t xml:space="preserve"> (медіація);</w:t>
      </w:r>
    </w:p>
    <w:p w:rsidR="00F3791B" w:rsidRDefault="00F3791B" w:rsidP="00F3791B">
      <w:pPr>
        <w:shd w:val="clear" w:color="auto" w:fill="FFFFFF"/>
        <w:spacing w:after="0" w:line="240" w:lineRule="auto"/>
        <w:ind w:left="567" w:hanging="76"/>
        <w:jc w:val="both"/>
        <w:rPr>
          <w:rFonts w:ascii="Times New Roman" w:hAnsi="Times New Roman"/>
          <w:sz w:val="24"/>
          <w:szCs w:val="24"/>
        </w:rPr>
      </w:pPr>
      <w:proofErr w:type="spellStart"/>
      <w:r>
        <w:rPr>
          <w:rFonts w:ascii="Times New Roman" w:hAnsi="Times New Roman"/>
          <w:sz w:val="24"/>
          <w:szCs w:val="24"/>
        </w:rPr>
        <w:t>·натуральна</w:t>
      </w:r>
      <w:proofErr w:type="spellEnd"/>
      <w:r>
        <w:rPr>
          <w:rFonts w:ascii="Times New Roman" w:hAnsi="Times New Roman"/>
          <w:sz w:val="24"/>
          <w:szCs w:val="24"/>
        </w:rPr>
        <w:t xml:space="preserve"> допомога у формі надання натуральної чи грошової допомоги (перукарські,кравецькі послуги,  послуг із заготівлі та завезення палива, розпилювання дров, обробіток присадибної ділянки, косіння трави біля будинку, послуг з ремонту вікон, дверей, квартир (будинків), санвузлів, дахів, парканів, тощо.</w:t>
      </w:r>
    </w:p>
    <w:p w:rsidR="00F3791B" w:rsidRDefault="00F3791B" w:rsidP="00F3791B">
      <w:pPr>
        <w:shd w:val="clear" w:color="auto" w:fill="FFFFFF"/>
        <w:tabs>
          <w:tab w:val="left" w:pos="567"/>
        </w:tabs>
        <w:spacing w:after="0"/>
        <w:ind w:left="567"/>
        <w:jc w:val="both"/>
        <w:rPr>
          <w:rFonts w:ascii="Times New Roman" w:hAnsi="Times New Roman"/>
          <w:sz w:val="24"/>
          <w:szCs w:val="24"/>
        </w:rPr>
      </w:pPr>
      <w:proofErr w:type="spellStart"/>
      <w:r>
        <w:rPr>
          <w:rFonts w:ascii="Times New Roman" w:hAnsi="Times New Roman"/>
          <w:sz w:val="24"/>
          <w:szCs w:val="24"/>
        </w:rPr>
        <w:t>·фізичного</w:t>
      </w:r>
      <w:proofErr w:type="spellEnd"/>
      <w:r>
        <w:rPr>
          <w:rFonts w:ascii="Times New Roman" w:hAnsi="Times New Roman"/>
          <w:sz w:val="24"/>
          <w:szCs w:val="24"/>
        </w:rPr>
        <w:t xml:space="preserve"> супроводу осіб з інвалідністю, які мають порушення опорно-рухового апарату та пересуваються на кріслах колісних, порушення зору;</w:t>
      </w:r>
    </w:p>
    <w:p w:rsidR="00F3791B" w:rsidRDefault="00F3791B" w:rsidP="00F3791B">
      <w:pPr>
        <w:shd w:val="clear" w:color="auto" w:fill="FFFFFF"/>
        <w:spacing w:after="0"/>
        <w:ind w:left="851" w:hanging="360"/>
        <w:jc w:val="both"/>
        <w:rPr>
          <w:rFonts w:ascii="Times New Roman" w:hAnsi="Times New Roman"/>
          <w:sz w:val="24"/>
          <w:szCs w:val="24"/>
        </w:rPr>
      </w:pPr>
      <w:proofErr w:type="spellStart"/>
      <w:r>
        <w:rPr>
          <w:rFonts w:ascii="Times New Roman" w:hAnsi="Times New Roman"/>
          <w:sz w:val="24"/>
          <w:szCs w:val="24"/>
        </w:rPr>
        <w:t>·підтримане</w:t>
      </w:r>
      <w:proofErr w:type="spellEnd"/>
      <w:r>
        <w:rPr>
          <w:rFonts w:ascii="Times New Roman" w:hAnsi="Times New Roman"/>
          <w:sz w:val="24"/>
          <w:szCs w:val="24"/>
        </w:rPr>
        <w:t xml:space="preserve"> проживання;</w:t>
      </w:r>
    </w:p>
    <w:p w:rsidR="00F3791B" w:rsidRDefault="00F3791B" w:rsidP="00F3791B">
      <w:pPr>
        <w:shd w:val="clear" w:color="auto" w:fill="FFFFFF"/>
        <w:spacing w:after="0"/>
        <w:ind w:left="851" w:hanging="360"/>
        <w:jc w:val="both"/>
        <w:rPr>
          <w:rFonts w:ascii="Times New Roman" w:hAnsi="Times New Roman"/>
          <w:sz w:val="24"/>
          <w:szCs w:val="24"/>
        </w:rPr>
      </w:pPr>
      <w:proofErr w:type="spellStart"/>
      <w:r>
        <w:rPr>
          <w:rFonts w:ascii="Times New Roman" w:hAnsi="Times New Roman"/>
          <w:sz w:val="24"/>
          <w:szCs w:val="24"/>
        </w:rPr>
        <w:t>·інформування</w:t>
      </w:r>
      <w:proofErr w:type="spellEnd"/>
      <w:r>
        <w:rPr>
          <w:rFonts w:ascii="Times New Roman" w:hAnsi="Times New Roman"/>
          <w:sz w:val="24"/>
          <w:szCs w:val="24"/>
        </w:rPr>
        <w:t>;</w:t>
      </w:r>
    </w:p>
    <w:p w:rsidR="00F3791B" w:rsidRDefault="00F3791B" w:rsidP="00F3791B">
      <w:pPr>
        <w:shd w:val="clear" w:color="auto" w:fill="FFFFFF"/>
        <w:spacing w:after="0"/>
        <w:ind w:left="851" w:hanging="360"/>
        <w:jc w:val="both"/>
        <w:rPr>
          <w:rFonts w:ascii="Times New Roman" w:hAnsi="Times New Roman"/>
          <w:sz w:val="24"/>
          <w:szCs w:val="24"/>
        </w:rPr>
      </w:pPr>
      <w:proofErr w:type="spellStart"/>
      <w:r>
        <w:rPr>
          <w:rFonts w:ascii="Times New Roman" w:hAnsi="Times New Roman"/>
          <w:sz w:val="24"/>
          <w:szCs w:val="24"/>
        </w:rPr>
        <w:t>·транспортні</w:t>
      </w:r>
      <w:proofErr w:type="spellEnd"/>
      <w:r>
        <w:rPr>
          <w:rFonts w:ascii="Times New Roman" w:hAnsi="Times New Roman"/>
          <w:sz w:val="24"/>
          <w:szCs w:val="24"/>
        </w:rPr>
        <w:t>;</w:t>
      </w:r>
    </w:p>
    <w:p w:rsidR="00F3791B" w:rsidRDefault="00F3791B" w:rsidP="00F3791B">
      <w:pPr>
        <w:shd w:val="clear" w:color="auto" w:fill="FFFFFF"/>
        <w:spacing w:after="0"/>
        <w:ind w:left="851" w:hanging="360"/>
        <w:jc w:val="both"/>
        <w:rPr>
          <w:rFonts w:ascii="Times New Roman" w:hAnsi="Times New Roman"/>
          <w:sz w:val="24"/>
          <w:szCs w:val="24"/>
        </w:rPr>
      </w:pPr>
      <w:proofErr w:type="spellStart"/>
      <w:r>
        <w:rPr>
          <w:rFonts w:ascii="Times New Roman" w:hAnsi="Times New Roman"/>
          <w:sz w:val="24"/>
          <w:szCs w:val="24"/>
        </w:rPr>
        <w:t>·інші</w:t>
      </w:r>
      <w:proofErr w:type="spellEnd"/>
      <w:r>
        <w:rPr>
          <w:rFonts w:ascii="Times New Roman" w:hAnsi="Times New Roman"/>
          <w:sz w:val="24"/>
          <w:szCs w:val="24"/>
        </w:rPr>
        <w:t xml:space="preserve"> соціальні послуги.</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 xml:space="preserve">2. Територіальний центр забезпечує здійснення своїми структурними підрозділами надання соціальних послуг жителям </w:t>
      </w:r>
      <w:proofErr w:type="spellStart"/>
      <w:r>
        <w:rPr>
          <w:rFonts w:ascii="Times New Roman" w:hAnsi="Times New Roman"/>
          <w:sz w:val="24"/>
          <w:szCs w:val="24"/>
        </w:rPr>
        <w:t>Вербської</w:t>
      </w:r>
      <w:proofErr w:type="spellEnd"/>
      <w:r>
        <w:rPr>
          <w:rFonts w:ascii="Times New Roman" w:hAnsi="Times New Roman"/>
          <w:sz w:val="24"/>
          <w:szCs w:val="24"/>
        </w:rPr>
        <w:t xml:space="preserve"> територіальної громади або інших територіальних громад Дубенського району в разі укладення відповідних договорів про </w:t>
      </w:r>
      <w:proofErr w:type="spellStart"/>
      <w:r>
        <w:rPr>
          <w:rFonts w:ascii="Times New Roman" w:hAnsi="Times New Roman"/>
          <w:sz w:val="24"/>
          <w:szCs w:val="24"/>
        </w:rPr>
        <w:t>співфінансування</w:t>
      </w:r>
      <w:proofErr w:type="spellEnd"/>
      <w:r>
        <w:rPr>
          <w:rFonts w:ascii="Times New Roman" w:hAnsi="Times New Roman"/>
          <w:sz w:val="24"/>
          <w:szCs w:val="24"/>
        </w:rPr>
        <w:t xml:space="preserve"> з їх органами місцевого самоврядування (без укладення відповідних договорів </w:t>
      </w:r>
      <w:proofErr w:type="spellStart"/>
      <w:r>
        <w:rPr>
          <w:rFonts w:ascii="Times New Roman" w:hAnsi="Times New Roman"/>
          <w:sz w:val="24"/>
          <w:szCs w:val="24"/>
        </w:rPr>
        <w:t>терцентр</w:t>
      </w:r>
      <w:proofErr w:type="spellEnd"/>
      <w:r>
        <w:rPr>
          <w:rFonts w:ascii="Times New Roman" w:hAnsi="Times New Roman"/>
          <w:sz w:val="24"/>
          <w:szCs w:val="24"/>
        </w:rPr>
        <w:t>, в межах наявних ресурсів, може надавати соціальні послуги лише на платній основі)  :</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особам похилого  віку;</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особам з інвалідністю;</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особам з частковою або повною втратою рухової активності, пам’яті;</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lastRenderedPageBreak/>
        <w:t>особам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чотири місяці);</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особам з психічними та поведінковими розладами;</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особам, які перебувають у складних життєвих обставинах у зв’язку з безробіттям і зареєстровані в державній службі зайнятості як такі, що шукають роботу,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p>
    <w:p w:rsidR="00F3791B" w:rsidRDefault="00F3791B" w:rsidP="00F3791B">
      <w:pPr>
        <w:shd w:val="clear" w:color="auto" w:fill="FFFFFF"/>
        <w:spacing w:before="240" w:after="0" w:line="240" w:lineRule="auto"/>
        <w:ind w:firstLine="700"/>
        <w:jc w:val="both"/>
        <w:rPr>
          <w:rFonts w:ascii="Times New Roman" w:hAnsi="Times New Roman"/>
          <w:sz w:val="24"/>
          <w:szCs w:val="24"/>
        </w:rPr>
      </w:pPr>
      <w:r>
        <w:rPr>
          <w:rFonts w:ascii="Times New Roman" w:hAnsi="Times New Roman"/>
          <w:sz w:val="24"/>
          <w:szCs w:val="24"/>
        </w:rPr>
        <w:t>дітям з інвалідністю віком від трьох до 18 років.</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3. Для надання соціальних послуг громадяни, зазначеним в абзаці другому пункту 2 цього переліку, подають письмову заяву:</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 xml:space="preserve">- жителі </w:t>
      </w:r>
      <w:proofErr w:type="spellStart"/>
      <w:r>
        <w:rPr>
          <w:rFonts w:ascii="Times New Roman" w:hAnsi="Times New Roman"/>
          <w:sz w:val="24"/>
          <w:szCs w:val="24"/>
        </w:rPr>
        <w:t>Вербської</w:t>
      </w:r>
      <w:proofErr w:type="spellEnd"/>
      <w:r>
        <w:rPr>
          <w:rFonts w:ascii="Times New Roman" w:hAnsi="Times New Roman"/>
          <w:sz w:val="24"/>
          <w:szCs w:val="24"/>
        </w:rPr>
        <w:t xml:space="preserve"> територіальної громади – структурному підрозділу із соціальної роботи </w:t>
      </w:r>
      <w:proofErr w:type="spellStart"/>
      <w:r>
        <w:rPr>
          <w:rFonts w:ascii="Times New Roman" w:hAnsi="Times New Roman"/>
          <w:sz w:val="24"/>
          <w:szCs w:val="24"/>
        </w:rPr>
        <w:t>Вербської</w:t>
      </w:r>
      <w:proofErr w:type="spellEnd"/>
      <w:r>
        <w:rPr>
          <w:rFonts w:ascii="Times New Roman" w:hAnsi="Times New Roman"/>
          <w:sz w:val="24"/>
          <w:szCs w:val="24"/>
        </w:rPr>
        <w:t xml:space="preserve"> сільської ради ;</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 жителі інших територіальних громад Дубенського району – структурному підрозділу із соціальної роботи відповідної сільської ради.</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Структурні підрозділи із соціальної роботи відповідних територіальних громад в триденний строк після надходження заяви надсилають запити до закладу охорони здоров’я за місцем проживання (перебування) громадянина для одержання медичного висновку про його здатність до самообслуговування та потребу в постійній сторонній допомозі (далі-медичний висновок), до відповідних організацій для отримання довідки про склад сім’ї , та довідки про доходи громадянина , тощо (при потребі).</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У п’ятиденний термін після надходження запиту відповідні суб’єкти, надають медичний висновок, довідку про склад сім’ї , довідку про доходи громадян (при потребі) структурним підрозділам із соціальної роботи відповідних  сільських рад, які в одноденний строк після їх надходження приймають рішення про надання, або відмову в наданні соціальних послуг з урахуванням пунктів 6,7,8,11 та 12 цього переліку і надсилають такі документи територіальному центру разом із заявою громадянина.</w:t>
      </w:r>
    </w:p>
    <w:p w:rsidR="00F3791B" w:rsidRDefault="00F3791B" w:rsidP="00F3791B">
      <w:pPr>
        <w:shd w:val="clear" w:color="auto" w:fill="FFFFFF"/>
        <w:spacing w:before="240" w:after="0" w:line="240" w:lineRule="auto"/>
        <w:ind w:firstLine="700"/>
        <w:jc w:val="both"/>
        <w:rPr>
          <w:rFonts w:ascii="Times New Roman" w:hAnsi="Times New Roman"/>
          <w:sz w:val="24"/>
          <w:szCs w:val="24"/>
        </w:rPr>
      </w:pPr>
      <w:r>
        <w:rPr>
          <w:rFonts w:ascii="Times New Roman" w:hAnsi="Times New Roman"/>
          <w:sz w:val="24"/>
          <w:szCs w:val="24"/>
        </w:rPr>
        <w:t xml:space="preserve">Після надходження рішення про надання соціальних послуг та відповідних документів  територіальний центр протягом строку, зазначеного в державних стандартах соціальних послуг, визначає ступінь індивідуальних потреб </w:t>
      </w:r>
      <w:proofErr w:type="spellStart"/>
      <w:r>
        <w:rPr>
          <w:rFonts w:ascii="Times New Roman" w:hAnsi="Times New Roman"/>
          <w:sz w:val="24"/>
          <w:szCs w:val="24"/>
        </w:rPr>
        <w:t>отримувача</w:t>
      </w:r>
      <w:proofErr w:type="spellEnd"/>
      <w:r>
        <w:rPr>
          <w:rFonts w:ascii="Times New Roman" w:hAnsi="Times New Roman"/>
          <w:sz w:val="24"/>
          <w:szCs w:val="24"/>
        </w:rPr>
        <w:t xml:space="preserve"> соціальної послуги, встановлює групу рухової активності, визначає зміст соціальних послуг, уточнює обсяг, складає індивідуальний план, видає наказ про взяття на обслуговування та укладає з </w:t>
      </w:r>
      <w:proofErr w:type="spellStart"/>
      <w:r>
        <w:rPr>
          <w:rFonts w:ascii="Times New Roman" w:hAnsi="Times New Roman"/>
          <w:sz w:val="24"/>
          <w:szCs w:val="24"/>
        </w:rPr>
        <w:t>отримувачем</w:t>
      </w:r>
      <w:proofErr w:type="spellEnd"/>
      <w:r>
        <w:rPr>
          <w:rFonts w:ascii="Times New Roman" w:hAnsi="Times New Roman"/>
          <w:sz w:val="24"/>
          <w:szCs w:val="24"/>
        </w:rPr>
        <w:t xml:space="preserve"> соціальної послуги договір про надання таких послуг.</w:t>
      </w:r>
    </w:p>
    <w:p w:rsidR="00F3791B" w:rsidRPr="008D6FE8"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Продовження строку дії</w:t>
      </w:r>
      <w:hyperlink r:id="rId6" w:anchor="w159">
        <w:r>
          <w:rPr>
            <w:rFonts w:ascii="Times New Roman" w:hAnsi="Times New Roman"/>
            <w:sz w:val="24"/>
            <w:szCs w:val="24"/>
          </w:rPr>
          <w:t xml:space="preserve"> </w:t>
        </w:r>
      </w:hyperlink>
      <w:hyperlink r:id="rId7" w:anchor="w159">
        <w:r w:rsidRPr="008D6FE8">
          <w:rPr>
            <w:rFonts w:ascii="Times New Roman" w:hAnsi="Times New Roman"/>
            <w:sz w:val="24"/>
            <w:szCs w:val="24"/>
          </w:rPr>
          <w:t>догов</w:t>
        </w:r>
      </w:hyperlink>
      <w:r w:rsidRPr="008D6FE8">
        <w:rPr>
          <w:rFonts w:ascii="Times New Roman" w:hAnsi="Times New Roman"/>
          <w:sz w:val="24"/>
          <w:szCs w:val="24"/>
        </w:rPr>
        <w:t>ору про надання соціальних послуг здійснюється за результатами оцінювання потреб особи у соціальних послугах.</w:t>
      </w:r>
    </w:p>
    <w:p w:rsidR="00F3791B" w:rsidRPr="008D6FE8" w:rsidRDefault="00F3791B" w:rsidP="00F3791B">
      <w:pPr>
        <w:shd w:val="clear" w:color="auto" w:fill="FFFFFF"/>
        <w:spacing w:after="0"/>
        <w:ind w:firstLine="700"/>
        <w:jc w:val="both"/>
        <w:rPr>
          <w:rFonts w:ascii="Times New Roman" w:hAnsi="Times New Roman"/>
          <w:sz w:val="24"/>
          <w:szCs w:val="24"/>
        </w:rPr>
      </w:pPr>
      <w:r w:rsidRPr="008D6FE8">
        <w:rPr>
          <w:rFonts w:ascii="Times New Roman" w:hAnsi="Times New Roman"/>
          <w:sz w:val="24"/>
          <w:szCs w:val="24"/>
        </w:rPr>
        <w:t>Оцінювання потреб особи у соціальних послугах здійснюється не менш як за 30 календарних днів до закінчення строку дії</w:t>
      </w:r>
      <w:hyperlink r:id="rId8" w:anchor="w160">
        <w:r w:rsidRPr="008D6FE8">
          <w:rPr>
            <w:rFonts w:ascii="Times New Roman" w:hAnsi="Times New Roman"/>
            <w:sz w:val="24"/>
            <w:szCs w:val="24"/>
          </w:rPr>
          <w:t xml:space="preserve"> </w:t>
        </w:r>
      </w:hyperlink>
      <w:hyperlink r:id="rId9" w:anchor="w160">
        <w:r w:rsidRPr="008D6FE8">
          <w:rPr>
            <w:rFonts w:ascii="Times New Roman" w:hAnsi="Times New Roman"/>
            <w:sz w:val="24"/>
            <w:szCs w:val="24"/>
          </w:rPr>
          <w:t>догов</w:t>
        </w:r>
      </w:hyperlink>
      <w:r w:rsidRPr="008D6FE8">
        <w:rPr>
          <w:rFonts w:ascii="Times New Roman" w:hAnsi="Times New Roman"/>
          <w:sz w:val="24"/>
          <w:szCs w:val="24"/>
        </w:rPr>
        <w:t>ору, якщо інше не передбачено таким</w:t>
      </w:r>
      <w:hyperlink r:id="rId10" w:anchor="w161">
        <w:r w:rsidRPr="008D6FE8">
          <w:rPr>
            <w:rFonts w:ascii="Times New Roman" w:hAnsi="Times New Roman"/>
            <w:sz w:val="24"/>
            <w:szCs w:val="24"/>
          </w:rPr>
          <w:t xml:space="preserve"> </w:t>
        </w:r>
      </w:hyperlink>
      <w:hyperlink r:id="rId11" w:anchor="w161">
        <w:r w:rsidRPr="008D6FE8">
          <w:rPr>
            <w:rFonts w:ascii="Times New Roman" w:hAnsi="Times New Roman"/>
            <w:sz w:val="24"/>
            <w:szCs w:val="24"/>
          </w:rPr>
          <w:t>догов</w:t>
        </w:r>
      </w:hyperlink>
      <w:r w:rsidRPr="008D6FE8">
        <w:rPr>
          <w:rFonts w:ascii="Times New Roman" w:hAnsi="Times New Roman"/>
          <w:sz w:val="24"/>
          <w:szCs w:val="24"/>
        </w:rPr>
        <w:t>ором.</w:t>
      </w:r>
    </w:p>
    <w:p w:rsidR="00F3791B" w:rsidRDefault="00F3791B" w:rsidP="00F3791B">
      <w:pPr>
        <w:shd w:val="clear" w:color="auto" w:fill="FFFFFF"/>
        <w:spacing w:before="240"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Надання структурними підрозділами територіального центру внутрішньо переміщеним особам соціальних послуг здійснюється невідкладно. Особова справа формується на підставі документа, що посвідчує особу, та довідки про взяття на облік внутрішньо переміщеної особи.</w:t>
      </w:r>
    </w:p>
    <w:p w:rsidR="00F3791B" w:rsidRDefault="00F3791B" w:rsidP="00F3791B">
      <w:pPr>
        <w:shd w:val="clear" w:color="auto" w:fill="FFFFFF"/>
        <w:spacing w:before="240" w:after="0" w:line="240" w:lineRule="auto"/>
        <w:ind w:firstLine="700"/>
        <w:jc w:val="both"/>
        <w:rPr>
          <w:rFonts w:ascii="Times New Roman" w:hAnsi="Times New Roman"/>
          <w:sz w:val="24"/>
          <w:szCs w:val="24"/>
        </w:rPr>
      </w:pPr>
      <w:r>
        <w:rPr>
          <w:rFonts w:ascii="Times New Roman" w:hAnsi="Times New Roman"/>
          <w:sz w:val="24"/>
          <w:szCs w:val="24"/>
        </w:rPr>
        <w:lastRenderedPageBreak/>
        <w:t>4. Особи, зазначені в пункті 2 цього переліку, для надання соціальних послуг подають заяву (у письмовій або електронній формі) структурному підрозділу з  соціальної роботи відповідних  територіальних громад.</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 xml:space="preserve"> </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 xml:space="preserve">5. У разі потреби та за згодою громадян, зазначених у пункті 2 цього переліку, з метою визначення додаткової потреби у натуральній чи грошовій допомозі проводиться позачергове оцінювання індивідуальних потреб </w:t>
      </w:r>
      <w:proofErr w:type="spellStart"/>
      <w:r>
        <w:rPr>
          <w:rFonts w:ascii="Times New Roman" w:hAnsi="Times New Roman"/>
          <w:sz w:val="24"/>
          <w:szCs w:val="24"/>
        </w:rPr>
        <w:t>отримувача</w:t>
      </w:r>
      <w:proofErr w:type="spellEnd"/>
      <w:r>
        <w:rPr>
          <w:rFonts w:ascii="Times New Roman" w:hAnsi="Times New Roman"/>
          <w:sz w:val="24"/>
          <w:szCs w:val="24"/>
        </w:rPr>
        <w:t xml:space="preserve"> соціальних послуг. Для цього утворюється комісія, до складу якої входить не менш як три особи (завідувач відділення , фахівець із соціальної допомоги вдома, соціальний працівник та соціальний робітник).</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У разі коли особа, яка потребує надання соціальних послуг, за віком або за станом здоров’я неспроможна самостійно прийняти рішення про</w:t>
      </w:r>
      <w:r>
        <w:rPr>
          <w:rFonts w:ascii="Times New Roman" w:hAnsi="Times New Roman"/>
          <w:b/>
          <w:sz w:val="24"/>
          <w:szCs w:val="24"/>
        </w:rPr>
        <w:t xml:space="preserve"> </w:t>
      </w:r>
      <w:r>
        <w:rPr>
          <w:rFonts w:ascii="Times New Roman" w:hAnsi="Times New Roman"/>
          <w:sz w:val="24"/>
          <w:szCs w:val="24"/>
        </w:rPr>
        <w:t>необхідність їх надання, таке рішення може прийняти опікун чи піклувальник.</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 xml:space="preserve">Форми заяви, медичного висновку, договору про надання соціальних послуг, акта оцінювання індивідуальних потреб </w:t>
      </w:r>
      <w:proofErr w:type="spellStart"/>
      <w:r>
        <w:rPr>
          <w:rFonts w:ascii="Times New Roman" w:hAnsi="Times New Roman"/>
          <w:sz w:val="24"/>
          <w:szCs w:val="24"/>
        </w:rPr>
        <w:t>отримувача</w:t>
      </w:r>
      <w:proofErr w:type="spellEnd"/>
      <w:r>
        <w:rPr>
          <w:rFonts w:ascii="Times New Roman" w:hAnsi="Times New Roman"/>
          <w:sz w:val="24"/>
          <w:szCs w:val="24"/>
        </w:rPr>
        <w:t xml:space="preserve"> соціальної послуги, журналу обліку осіб, яких обслуговує територіальний центр, затверджує </w:t>
      </w:r>
      <w:proofErr w:type="spellStart"/>
      <w:r>
        <w:rPr>
          <w:rFonts w:ascii="Times New Roman" w:hAnsi="Times New Roman"/>
          <w:sz w:val="24"/>
          <w:szCs w:val="24"/>
        </w:rPr>
        <w:t>Мінсоцполітики</w:t>
      </w:r>
      <w:proofErr w:type="spellEnd"/>
      <w:r>
        <w:rPr>
          <w:rFonts w:ascii="Times New Roman" w:hAnsi="Times New Roman"/>
          <w:sz w:val="24"/>
          <w:szCs w:val="24"/>
        </w:rPr>
        <w:t xml:space="preserve"> в установленому порядку.</w:t>
      </w:r>
    </w:p>
    <w:p w:rsidR="00F3791B" w:rsidRDefault="00F3791B" w:rsidP="00F3791B">
      <w:pPr>
        <w:shd w:val="clear" w:color="auto" w:fill="FFFFFF"/>
        <w:spacing w:before="240" w:after="240" w:line="240" w:lineRule="auto"/>
        <w:ind w:firstLine="700"/>
        <w:jc w:val="both"/>
        <w:rPr>
          <w:rFonts w:ascii="Times New Roman" w:hAnsi="Times New Roman"/>
          <w:sz w:val="24"/>
          <w:szCs w:val="24"/>
        </w:rPr>
      </w:pPr>
      <w:r>
        <w:rPr>
          <w:rFonts w:ascii="Times New Roman" w:hAnsi="Times New Roman"/>
          <w:sz w:val="24"/>
          <w:szCs w:val="24"/>
        </w:rPr>
        <w:t>6. Територіальний центр забезпечує надання соціальних послуг:</w:t>
      </w:r>
    </w:p>
    <w:p w:rsidR="00F3791B" w:rsidRDefault="00F3791B" w:rsidP="00F3791B">
      <w:pPr>
        <w:shd w:val="clear" w:color="auto" w:fill="FFFFFF"/>
        <w:spacing w:before="240" w:after="240" w:line="240" w:lineRule="auto"/>
        <w:ind w:firstLine="700"/>
        <w:jc w:val="both"/>
        <w:rPr>
          <w:rFonts w:ascii="Times New Roman" w:hAnsi="Times New Roman"/>
          <w:sz w:val="24"/>
          <w:szCs w:val="24"/>
        </w:rPr>
      </w:pPr>
      <w:r>
        <w:rPr>
          <w:rFonts w:ascii="Times New Roman" w:hAnsi="Times New Roman"/>
          <w:sz w:val="24"/>
          <w:szCs w:val="24"/>
        </w:rPr>
        <w:t>за рахунок бюджетних коштів (безоплатно) в обсягах, визначених державними стандартами:</w:t>
      </w:r>
    </w:p>
    <w:p w:rsidR="00F3791B" w:rsidRDefault="00F3791B" w:rsidP="00F3791B">
      <w:pPr>
        <w:shd w:val="clear" w:color="auto" w:fill="FFFFFF"/>
        <w:spacing w:before="240" w:after="240" w:line="240" w:lineRule="auto"/>
        <w:ind w:firstLine="700"/>
        <w:jc w:val="both"/>
        <w:rPr>
          <w:rFonts w:ascii="Times New Roman" w:hAnsi="Times New Roman"/>
          <w:sz w:val="24"/>
          <w:szCs w:val="24"/>
        </w:rPr>
      </w:pPr>
      <w:r>
        <w:rPr>
          <w:rFonts w:ascii="Times New Roman" w:hAnsi="Times New Roman"/>
          <w:sz w:val="24"/>
          <w:szCs w:val="24"/>
        </w:rPr>
        <w:t>особам з інвалідністю І групи, дітям з інвалідністю – усі соціальні послуги, зазначені у пункті 1 цього переліку;</w:t>
      </w:r>
    </w:p>
    <w:p w:rsidR="00F3791B" w:rsidRDefault="00F3791B" w:rsidP="00F3791B">
      <w:pPr>
        <w:shd w:val="clear" w:color="auto" w:fill="FFFFFF"/>
        <w:spacing w:before="240" w:after="240" w:line="240" w:lineRule="auto"/>
        <w:ind w:firstLine="700"/>
        <w:jc w:val="both"/>
        <w:rPr>
          <w:rFonts w:ascii="Times New Roman" w:hAnsi="Times New Roman"/>
          <w:sz w:val="24"/>
          <w:szCs w:val="24"/>
        </w:rPr>
      </w:pPr>
      <w:r>
        <w:rPr>
          <w:rFonts w:ascii="Times New Roman" w:hAnsi="Times New Roman"/>
          <w:sz w:val="24"/>
          <w:szCs w:val="24"/>
        </w:rPr>
        <w:t>особам, зазначеним у пункті 2 цього переліку,– інформування, консультування, представництво інтересів, посередництво (медіація), екстрене (кризове) втручання;</w:t>
      </w:r>
    </w:p>
    <w:p w:rsidR="00F3791B" w:rsidRDefault="00F3791B" w:rsidP="00F3791B">
      <w:pPr>
        <w:shd w:val="clear" w:color="auto" w:fill="FFFFFF"/>
        <w:spacing w:before="240" w:after="240" w:line="240" w:lineRule="auto"/>
        <w:ind w:firstLine="700"/>
        <w:jc w:val="both"/>
        <w:rPr>
          <w:rFonts w:ascii="Times New Roman" w:hAnsi="Times New Roman"/>
          <w:sz w:val="24"/>
          <w:szCs w:val="24"/>
        </w:rPr>
      </w:pPr>
      <w:r>
        <w:rPr>
          <w:rFonts w:ascii="Times New Roman" w:hAnsi="Times New Roman"/>
          <w:sz w:val="24"/>
          <w:szCs w:val="24"/>
        </w:rPr>
        <w:t>особам, зазначеним у пункті 2 цього переліку, середньомісячний сукупний дохід яких становить менше двох прожиткових мінімумів для відповідної категорії осіб.</w:t>
      </w:r>
    </w:p>
    <w:p w:rsidR="00F3791B" w:rsidRPr="008D6FE8"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 xml:space="preserve">7. Територіальний центр може надавати платні (за рахунок </w:t>
      </w:r>
      <w:proofErr w:type="spellStart"/>
      <w:r>
        <w:rPr>
          <w:rFonts w:ascii="Times New Roman" w:hAnsi="Times New Roman"/>
          <w:sz w:val="24"/>
          <w:szCs w:val="24"/>
        </w:rPr>
        <w:t>отримувача</w:t>
      </w:r>
      <w:proofErr w:type="spellEnd"/>
      <w:r>
        <w:rPr>
          <w:rFonts w:ascii="Times New Roman" w:hAnsi="Times New Roman"/>
          <w:sz w:val="24"/>
          <w:szCs w:val="24"/>
        </w:rPr>
        <w:t xml:space="preserve"> соціальних послуг або третіх осіб відповідно до законодавства) соціальні послуги (в межах наявних можливостей) у</w:t>
      </w:r>
      <w:hyperlink r:id="rId12" w:anchor="w111">
        <w:r>
          <w:rPr>
            <w:rFonts w:ascii="Times New Roman" w:hAnsi="Times New Roman"/>
            <w:sz w:val="24"/>
            <w:szCs w:val="24"/>
          </w:rPr>
          <w:t xml:space="preserve"> </w:t>
        </w:r>
      </w:hyperlink>
      <w:hyperlink r:id="rId13" w:anchor="w111">
        <w:r w:rsidRPr="008D6FE8">
          <w:rPr>
            <w:rFonts w:ascii="Times New Roman" w:hAnsi="Times New Roman"/>
            <w:sz w:val="24"/>
            <w:szCs w:val="24"/>
          </w:rPr>
          <w:t>поряд</w:t>
        </w:r>
      </w:hyperlink>
      <w:r w:rsidRPr="008D6FE8">
        <w:rPr>
          <w:rFonts w:ascii="Times New Roman" w:hAnsi="Times New Roman"/>
          <w:sz w:val="24"/>
          <w:szCs w:val="24"/>
        </w:rPr>
        <w:t>ку, визначеному законодавством та цим переліком особам, зазначеним у пункті 2 цього переліку, середньомісячний сукупний дохід яких перевищує чотири прожиткові мінімуми для відповідної категорії осіб.</w:t>
      </w:r>
    </w:p>
    <w:p w:rsidR="00F3791B" w:rsidRDefault="00F3791B" w:rsidP="00F3791B">
      <w:pPr>
        <w:spacing w:before="240" w:after="0" w:line="240" w:lineRule="auto"/>
        <w:ind w:firstLine="700"/>
        <w:jc w:val="both"/>
        <w:rPr>
          <w:rFonts w:ascii="Times New Roman" w:hAnsi="Times New Roman"/>
          <w:sz w:val="24"/>
          <w:szCs w:val="24"/>
        </w:rPr>
      </w:pPr>
      <w:r w:rsidRPr="008D6FE8">
        <w:rPr>
          <w:rFonts w:ascii="Times New Roman" w:hAnsi="Times New Roman"/>
          <w:sz w:val="24"/>
          <w:szCs w:val="24"/>
        </w:rPr>
        <w:t xml:space="preserve">Розмір плати за соціальні послуги встановлюється територіальним центром у визначеному законодавством </w:t>
      </w:r>
      <w:hyperlink r:id="rId14" w:anchor="w111">
        <w:r w:rsidRPr="008D6FE8">
          <w:rPr>
            <w:rFonts w:ascii="Times New Roman" w:hAnsi="Times New Roman"/>
            <w:sz w:val="24"/>
            <w:szCs w:val="24"/>
          </w:rPr>
          <w:t xml:space="preserve"> </w:t>
        </w:r>
      </w:hyperlink>
      <w:hyperlink r:id="rId15" w:anchor="w111">
        <w:r w:rsidRPr="008D6FE8">
          <w:rPr>
            <w:rFonts w:ascii="Times New Roman" w:hAnsi="Times New Roman"/>
            <w:sz w:val="24"/>
            <w:szCs w:val="24"/>
          </w:rPr>
          <w:t>поряд</w:t>
        </w:r>
      </w:hyperlink>
      <w:r w:rsidRPr="008D6FE8">
        <w:rPr>
          <w:rFonts w:ascii="Times New Roman" w:hAnsi="Times New Roman"/>
          <w:sz w:val="24"/>
          <w:szCs w:val="24"/>
        </w:rPr>
        <w:t>ку</w:t>
      </w:r>
      <w:r>
        <w:rPr>
          <w:rFonts w:ascii="Times New Roman" w:hAnsi="Times New Roman"/>
          <w:sz w:val="24"/>
          <w:szCs w:val="24"/>
        </w:rPr>
        <w:t>, і затверджується його директором.</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Кошти, що надходять від надання платних соціальних послуг, використовуються в установленому законодавством порядку.</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Територіальний центр (у межах наявних можливостей) може надавати соціальні послуги в обсягах, визначених державними стандартами соціальних послуг, із встановленням диференційованої плати у визначеному законодавством</w:t>
      </w:r>
      <w:hyperlink r:id="rId16" w:anchor="w111">
        <w:r>
          <w:rPr>
            <w:rFonts w:ascii="Times New Roman" w:hAnsi="Times New Roman"/>
            <w:sz w:val="24"/>
            <w:szCs w:val="24"/>
          </w:rPr>
          <w:t xml:space="preserve"> поряд</w:t>
        </w:r>
      </w:hyperlink>
      <w:r>
        <w:rPr>
          <w:rFonts w:ascii="Times New Roman" w:hAnsi="Times New Roman"/>
          <w:sz w:val="24"/>
          <w:szCs w:val="24"/>
        </w:rPr>
        <w:t>ку, особам, зазначеним у пункті 2 цього переліку, середньомісячний сукупний дохід яких перевищує два прожиткові мінімуми, однак не перевищує чотирьох прожиткових мінімумів для відповідної категорії осіб.</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Соціальні послуги понад обсяги, визначені державними стандартами соціальних послуг, надаються за плату.</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lastRenderedPageBreak/>
        <w:t>8. Особи, зазначені у пункті 2 цього переліку, можуть звільнятися від плати за надання соціальних послуг в структурних підрозділах територіального центру, в разі, коли Вербська, або інша сільська рада самостійно, або через утворену нею комісію приймає  рішення про надання за рахунок бюджетних коштів інших соціальних послуг , або іншим категоріям осіб, а також (в окремих випадках) рішення про звільнення особи від плати за соціальні послуги.</w:t>
      </w:r>
    </w:p>
    <w:p w:rsidR="00F3791B" w:rsidRDefault="00F3791B" w:rsidP="00F3791B">
      <w:pPr>
        <w:spacing w:before="240" w:after="0" w:line="240" w:lineRule="auto"/>
        <w:ind w:firstLine="720"/>
        <w:jc w:val="both"/>
        <w:rPr>
          <w:rFonts w:ascii="Times New Roman" w:hAnsi="Times New Roman"/>
          <w:sz w:val="24"/>
          <w:szCs w:val="24"/>
        </w:rPr>
      </w:pPr>
      <w:r>
        <w:rPr>
          <w:rFonts w:ascii="Times New Roman" w:hAnsi="Times New Roman"/>
          <w:sz w:val="24"/>
          <w:szCs w:val="24"/>
        </w:rPr>
        <w:t xml:space="preserve">9. На кожну особу, яку обслуговує територіальний центр, ведеться особова справа з дотриманням вимог Законів України </w:t>
      </w:r>
      <w:proofErr w:type="spellStart"/>
      <w:r>
        <w:rPr>
          <w:rFonts w:ascii="Times New Roman" w:hAnsi="Times New Roman"/>
          <w:sz w:val="24"/>
          <w:szCs w:val="24"/>
        </w:rPr>
        <w:t>„Про</w:t>
      </w:r>
      <w:proofErr w:type="spellEnd"/>
      <w:r>
        <w:rPr>
          <w:rFonts w:ascii="Times New Roman" w:hAnsi="Times New Roman"/>
          <w:sz w:val="24"/>
          <w:szCs w:val="24"/>
        </w:rPr>
        <w:t xml:space="preserve"> захист персональних </w:t>
      </w:r>
      <w:proofErr w:type="spellStart"/>
      <w:r>
        <w:rPr>
          <w:rFonts w:ascii="Times New Roman" w:hAnsi="Times New Roman"/>
          <w:sz w:val="24"/>
          <w:szCs w:val="24"/>
        </w:rPr>
        <w:t>даних”</w:t>
      </w:r>
      <w:proofErr w:type="spellEnd"/>
      <w:r>
        <w:rPr>
          <w:rFonts w:ascii="Times New Roman" w:hAnsi="Times New Roman"/>
          <w:sz w:val="24"/>
          <w:szCs w:val="24"/>
        </w:rPr>
        <w:t xml:space="preserve"> і </w:t>
      </w:r>
      <w:proofErr w:type="spellStart"/>
      <w:r>
        <w:rPr>
          <w:rFonts w:ascii="Times New Roman" w:hAnsi="Times New Roman"/>
          <w:sz w:val="24"/>
          <w:szCs w:val="24"/>
        </w:rPr>
        <w:t>„Про</w:t>
      </w:r>
      <w:proofErr w:type="spellEnd"/>
      <w:r>
        <w:rPr>
          <w:rFonts w:ascii="Times New Roman" w:hAnsi="Times New Roman"/>
          <w:sz w:val="24"/>
          <w:szCs w:val="24"/>
        </w:rPr>
        <w:t xml:space="preserve"> </w:t>
      </w:r>
      <w:proofErr w:type="spellStart"/>
      <w:r>
        <w:rPr>
          <w:rFonts w:ascii="Times New Roman" w:hAnsi="Times New Roman"/>
          <w:sz w:val="24"/>
          <w:szCs w:val="24"/>
        </w:rPr>
        <w:t>інформацію”</w:t>
      </w:r>
      <w:proofErr w:type="spellEnd"/>
      <w:r>
        <w:rPr>
          <w:rFonts w:ascii="Times New Roman" w:hAnsi="Times New Roman"/>
          <w:sz w:val="24"/>
          <w:szCs w:val="24"/>
        </w:rPr>
        <w:t>.</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Якщо надійшло рішення про надання особі двох і більше соціальних послуг, ведеться одна особова справа.</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В особовій справі міститься: рішення структурного підрозділу з питань соціального захисту населення про надання соціальних послуг, копія медичного висновку (крім відділення організації надання грошової та натуральної допомоги), документи, що підтверджують право особи на надання соціальних послуг. Формування, облік та зберігання особової справи здійснюється у відділенні, яке обслуговує особу постійно.</w:t>
      </w:r>
    </w:p>
    <w:p w:rsidR="00F3791B" w:rsidRDefault="00F3791B" w:rsidP="00F3791B">
      <w:pPr>
        <w:spacing w:before="240" w:after="0" w:line="240" w:lineRule="auto"/>
        <w:ind w:firstLine="720"/>
        <w:jc w:val="both"/>
        <w:rPr>
          <w:rFonts w:ascii="Times New Roman" w:hAnsi="Times New Roman"/>
          <w:sz w:val="24"/>
          <w:szCs w:val="24"/>
        </w:rPr>
      </w:pPr>
      <w:r>
        <w:rPr>
          <w:rFonts w:ascii="Times New Roman" w:hAnsi="Times New Roman"/>
          <w:sz w:val="24"/>
          <w:szCs w:val="24"/>
        </w:rPr>
        <w:t>Якщо територіальний центр підключений до</w:t>
      </w:r>
      <w:r>
        <w:rPr>
          <w:rFonts w:ascii="Times New Roman" w:hAnsi="Times New Roman"/>
          <w:sz w:val="24"/>
          <w:szCs w:val="24"/>
          <w:highlight w:val="white"/>
        </w:rPr>
        <w:t xml:space="preserve"> сервісів електронної інформаційної системи, що використовується для надання соціальних послуг та соціальної підтримки населення України (далі – електронна система), </w:t>
      </w:r>
      <w:r>
        <w:rPr>
          <w:rFonts w:ascii="Times New Roman" w:hAnsi="Times New Roman"/>
          <w:sz w:val="24"/>
          <w:szCs w:val="24"/>
        </w:rPr>
        <w:t>відповідні електронні документи та дані відображаються у доступі уповноважених працівників територіального центру.</w:t>
      </w:r>
    </w:p>
    <w:p w:rsidR="00F3791B" w:rsidRDefault="00F3791B" w:rsidP="00F3791B">
      <w:pPr>
        <w:shd w:val="clear" w:color="auto" w:fill="FFFFFF"/>
        <w:spacing w:before="240" w:after="0" w:line="240" w:lineRule="auto"/>
        <w:ind w:firstLine="460"/>
        <w:jc w:val="both"/>
        <w:rPr>
          <w:rFonts w:ascii="Times New Roman" w:hAnsi="Times New Roman"/>
          <w:sz w:val="24"/>
          <w:szCs w:val="24"/>
        </w:rPr>
      </w:pPr>
      <w:r>
        <w:rPr>
          <w:rFonts w:ascii="Times New Roman" w:hAnsi="Times New Roman"/>
          <w:sz w:val="24"/>
          <w:szCs w:val="24"/>
        </w:rPr>
        <w:t>Для особових справ не потрібно роздруковувати електронні документи чи їх окремі дані, що одержані та збережені у базі даних електронної системи, якщо сервіси цієї системи:</w:t>
      </w:r>
    </w:p>
    <w:p w:rsidR="00F3791B" w:rsidRDefault="00F3791B" w:rsidP="00F3791B">
      <w:pPr>
        <w:shd w:val="clear" w:color="auto" w:fill="FFFFFF"/>
        <w:spacing w:before="240" w:after="0" w:line="240" w:lineRule="auto"/>
        <w:ind w:firstLine="460"/>
        <w:jc w:val="both"/>
        <w:rPr>
          <w:rFonts w:ascii="Times New Roman" w:hAnsi="Times New Roman"/>
          <w:sz w:val="24"/>
          <w:szCs w:val="24"/>
        </w:rPr>
      </w:pPr>
      <w:r>
        <w:rPr>
          <w:rFonts w:ascii="Times New Roman" w:hAnsi="Times New Roman"/>
          <w:sz w:val="24"/>
          <w:szCs w:val="24"/>
        </w:rPr>
        <w:t>забезпечують збереження історії змін таких документів та їх окремих даних;</w:t>
      </w:r>
    </w:p>
    <w:p w:rsidR="00F3791B" w:rsidRDefault="00F3791B" w:rsidP="00F3791B">
      <w:pPr>
        <w:shd w:val="clear" w:color="auto" w:fill="FFFFFF"/>
        <w:spacing w:before="240" w:after="0" w:line="240" w:lineRule="auto"/>
        <w:ind w:firstLine="460"/>
        <w:jc w:val="both"/>
        <w:rPr>
          <w:rFonts w:ascii="Times New Roman" w:hAnsi="Times New Roman"/>
          <w:sz w:val="24"/>
          <w:szCs w:val="24"/>
        </w:rPr>
      </w:pPr>
      <w:r>
        <w:rPr>
          <w:rFonts w:ascii="Times New Roman" w:hAnsi="Times New Roman"/>
          <w:sz w:val="24"/>
          <w:szCs w:val="24"/>
        </w:rPr>
        <w:t>передбачають засоби відновлення таких документів та/або їх окремих даних, у разі їх помилкової зміни, пошкодження, видалення або знищення.</w:t>
      </w:r>
    </w:p>
    <w:p w:rsidR="00F3791B" w:rsidRDefault="00F3791B" w:rsidP="00F3791B">
      <w:pPr>
        <w:shd w:val="clear" w:color="auto" w:fill="FFFFFF"/>
        <w:spacing w:before="240"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Працівники, які формують і ведуть особові справи </w:t>
      </w:r>
      <w:proofErr w:type="spellStart"/>
      <w:r>
        <w:rPr>
          <w:rFonts w:ascii="Times New Roman" w:hAnsi="Times New Roman"/>
          <w:sz w:val="24"/>
          <w:szCs w:val="24"/>
        </w:rPr>
        <w:t>отримувачів</w:t>
      </w:r>
      <w:proofErr w:type="spellEnd"/>
      <w:r>
        <w:rPr>
          <w:rFonts w:ascii="Times New Roman" w:hAnsi="Times New Roman"/>
          <w:sz w:val="24"/>
          <w:szCs w:val="24"/>
        </w:rPr>
        <w:t xml:space="preserve"> соціальних послуг, повинні звіряти інформацію, що в них міститься, із даними у складі бази даних електронної системи.</w:t>
      </w:r>
    </w:p>
    <w:p w:rsidR="00F3791B" w:rsidRDefault="00F3791B" w:rsidP="00F3791B">
      <w:pPr>
        <w:shd w:val="clear" w:color="auto" w:fill="FFFFFF"/>
        <w:spacing w:before="240" w:after="0" w:line="240" w:lineRule="auto"/>
        <w:ind w:firstLine="460"/>
        <w:jc w:val="both"/>
        <w:rPr>
          <w:rFonts w:ascii="Times New Roman" w:hAnsi="Times New Roman"/>
          <w:sz w:val="24"/>
          <w:szCs w:val="24"/>
        </w:rPr>
      </w:pPr>
      <w:r>
        <w:rPr>
          <w:rFonts w:ascii="Times New Roman" w:hAnsi="Times New Roman"/>
          <w:sz w:val="24"/>
          <w:szCs w:val="24"/>
        </w:rPr>
        <w:t>У разі якщо у базі даних електронної системи міститься більш актуальна інформація ніж в особовій справі, застосовуються дані електронної системи.</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10. Працівники територіального центру, які здійснюють надання</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 xml:space="preserve">соціальних послуг, зобов’язані сумлінно ставитися до виконання своїх обов’язків, поважати гідність громадян, не допускати негуманних і дискримінаційних дій щодо осіб,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w:t>
      </w:r>
      <w:proofErr w:type="spellStart"/>
      <w:r>
        <w:rPr>
          <w:rFonts w:ascii="Times New Roman" w:hAnsi="Times New Roman"/>
          <w:sz w:val="24"/>
          <w:szCs w:val="24"/>
        </w:rPr>
        <w:t>отримувачів</w:t>
      </w:r>
      <w:proofErr w:type="spellEnd"/>
      <w:r>
        <w:rPr>
          <w:rFonts w:ascii="Times New Roman" w:hAnsi="Times New Roman"/>
          <w:sz w:val="24"/>
          <w:szCs w:val="24"/>
        </w:rPr>
        <w:t xml:space="preserve"> соціальних послуг.</w:t>
      </w:r>
    </w:p>
    <w:p w:rsidR="00F3791B" w:rsidRDefault="00F3791B" w:rsidP="00F3791B">
      <w:pPr>
        <w:shd w:val="clear" w:color="auto" w:fill="FFFFFF"/>
        <w:spacing w:before="240" w:after="0" w:line="240" w:lineRule="auto"/>
        <w:ind w:firstLine="700"/>
        <w:jc w:val="both"/>
        <w:rPr>
          <w:rFonts w:ascii="Times New Roman" w:hAnsi="Times New Roman"/>
          <w:sz w:val="24"/>
          <w:szCs w:val="24"/>
        </w:rPr>
      </w:pPr>
      <w:r>
        <w:rPr>
          <w:rFonts w:ascii="Times New Roman" w:hAnsi="Times New Roman"/>
          <w:sz w:val="24"/>
          <w:szCs w:val="24"/>
        </w:rPr>
        <w:t>11. Особі похилого віку, особі з інвалідністю, хворому може бути відмовлено у наданні соціальних послуг у разі наявності в особи відповідно до медичного висновку медичних протипоказань, перелік яких затверджується МОЗ (рішення про надання соціальних послуг приймається після усунення таких протипоказань).</w:t>
      </w:r>
    </w:p>
    <w:p w:rsidR="00F3791B" w:rsidRDefault="00F3791B" w:rsidP="00F3791B">
      <w:pPr>
        <w:shd w:val="clear" w:color="auto" w:fill="FFFFFF"/>
        <w:spacing w:before="240" w:after="0" w:line="240" w:lineRule="auto"/>
        <w:ind w:firstLine="700"/>
        <w:jc w:val="both"/>
        <w:rPr>
          <w:rFonts w:ascii="Times New Roman" w:hAnsi="Times New Roman"/>
          <w:sz w:val="24"/>
          <w:szCs w:val="24"/>
        </w:rPr>
      </w:pPr>
      <w:r>
        <w:rPr>
          <w:rFonts w:ascii="Times New Roman" w:hAnsi="Times New Roman"/>
          <w:sz w:val="24"/>
          <w:szCs w:val="24"/>
        </w:rPr>
        <w:lastRenderedPageBreak/>
        <w:t>12. Надання соціальних послуг особам, зазначеним у пункті 2 цього переліку, структурними підрозділами територіального центру припиняється за письмовим повідомленням осіб у разі:</w:t>
      </w:r>
    </w:p>
    <w:p w:rsidR="00F3791B" w:rsidRDefault="00F3791B" w:rsidP="00F3791B">
      <w:pPr>
        <w:shd w:val="clear" w:color="auto" w:fill="FFFFFF"/>
        <w:spacing w:before="240" w:after="0" w:line="240" w:lineRule="auto"/>
        <w:ind w:firstLine="700"/>
        <w:jc w:val="both"/>
        <w:rPr>
          <w:rFonts w:ascii="Times New Roman" w:hAnsi="Times New Roman"/>
          <w:sz w:val="24"/>
          <w:szCs w:val="24"/>
        </w:rPr>
      </w:pPr>
      <w:r>
        <w:rPr>
          <w:rFonts w:ascii="Times New Roman" w:hAnsi="Times New Roman"/>
          <w:sz w:val="24"/>
          <w:szCs w:val="24"/>
        </w:rPr>
        <w:t>1) поліпшення стану здоров’я, подолання складних життєвих обставин, в результаті чого в осіб з інвалідністю, осіб похилого віку, хворих зникає потреба в їх отриманні;</w:t>
      </w:r>
    </w:p>
    <w:p w:rsidR="00F3791B" w:rsidRDefault="00F3791B" w:rsidP="00F3791B">
      <w:pPr>
        <w:shd w:val="clear" w:color="auto" w:fill="FFFFFF"/>
        <w:spacing w:before="240" w:after="0" w:line="240" w:lineRule="auto"/>
        <w:ind w:firstLine="700"/>
        <w:jc w:val="both"/>
        <w:rPr>
          <w:rFonts w:ascii="Times New Roman" w:hAnsi="Times New Roman"/>
          <w:sz w:val="24"/>
          <w:szCs w:val="24"/>
        </w:rPr>
      </w:pPr>
      <w:r>
        <w:rPr>
          <w:rFonts w:ascii="Times New Roman" w:hAnsi="Times New Roman"/>
          <w:sz w:val="24"/>
          <w:szCs w:val="24"/>
        </w:rPr>
        <w:t>2) закінчення встановленого строку надання соціальних послуг;</w:t>
      </w:r>
    </w:p>
    <w:p w:rsidR="00F3791B" w:rsidRDefault="00F3791B" w:rsidP="00F3791B">
      <w:pPr>
        <w:shd w:val="clear" w:color="auto" w:fill="FFFFFF"/>
        <w:spacing w:before="240" w:after="0" w:line="240" w:lineRule="auto"/>
        <w:ind w:firstLine="700"/>
        <w:jc w:val="both"/>
        <w:rPr>
          <w:rFonts w:ascii="Times New Roman" w:hAnsi="Times New Roman"/>
          <w:sz w:val="24"/>
          <w:szCs w:val="24"/>
        </w:rPr>
      </w:pPr>
      <w:r>
        <w:rPr>
          <w:rFonts w:ascii="Times New Roman" w:hAnsi="Times New Roman"/>
          <w:sz w:val="24"/>
          <w:szCs w:val="24"/>
        </w:rPr>
        <w:t>3) направлення (переведення) до установи/закладу надання соціальних послуг (</w:t>
      </w:r>
      <w:hyperlink r:id="rId17" w:anchor="w12">
        <w:r w:rsidRPr="008D6FE8">
          <w:rPr>
            <w:rFonts w:ascii="Times New Roman" w:hAnsi="Times New Roman"/>
            <w:sz w:val="24"/>
            <w:szCs w:val="24"/>
          </w:rPr>
          <w:t>стаціонарн</w:t>
        </w:r>
      </w:hyperlink>
      <w:r w:rsidRPr="008D6FE8">
        <w:rPr>
          <w:rFonts w:ascii="Times New Roman" w:hAnsi="Times New Roman"/>
          <w:sz w:val="24"/>
          <w:szCs w:val="24"/>
        </w:rPr>
        <w:t>а</w:t>
      </w:r>
      <w:r>
        <w:rPr>
          <w:rFonts w:ascii="Times New Roman" w:hAnsi="Times New Roman"/>
          <w:sz w:val="24"/>
          <w:szCs w:val="24"/>
        </w:rPr>
        <w:t>, тимчасового перебування);</w:t>
      </w:r>
    </w:p>
    <w:p w:rsidR="00F3791B" w:rsidRDefault="00F3791B" w:rsidP="00F3791B">
      <w:pPr>
        <w:shd w:val="clear" w:color="auto" w:fill="FFFFFF"/>
        <w:spacing w:before="240" w:after="0" w:line="240" w:lineRule="auto"/>
        <w:ind w:firstLine="700"/>
        <w:jc w:val="both"/>
        <w:rPr>
          <w:rFonts w:ascii="Times New Roman" w:hAnsi="Times New Roman"/>
          <w:sz w:val="24"/>
          <w:szCs w:val="24"/>
        </w:rPr>
      </w:pPr>
      <w:r>
        <w:rPr>
          <w:rFonts w:ascii="Times New Roman" w:hAnsi="Times New Roman"/>
          <w:sz w:val="24"/>
          <w:szCs w:val="24"/>
        </w:rPr>
        <w:t>4) зміни місця проживання/перебування (переїзду за межі адміністративно-територіальної одиниці, на яку поширюються повноваження територіального центру);</w:t>
      </w:r>
    </w:p>
    <w:p w:rsidR="00F3791B" w:rsidRDefault="00F3791B" w:rsidP="00F3791B">
      <w:pPr>
        <w:shd w:val="clear" w:color="auto" w:fill="FFFFFF"/>
        <w:spacing w:before="240" w:after="0" w:line="240" w:lineRule="auto"/>
        <w:ind w:firstLine="700"/>
        <w:jc w:val="both"/>
        <w:rPr>
          <w:rFonts w:ascii="Times New Roman" w:hAnsi="Times New Roman"/>
          <w:sz w:val="24"/>
          <w:szCs w:val="24"/>
        </w:rPr>
      </w:pPr>
      <w:r>
        <w:rPr>
          <w:rFonts w:ascii="Times New Roman" w:hAnsi="Times New Roman"/>
          <w:sz w:val="24"/>
          <w:szCs w:val="24"/>
        </w:rPr>
        <w:t>5) невиконання без поважних причин особою з інвалідністю, особою похилого віку, хворим вимог, визначених договором про надання соціальних послуг;</w:t>
      </w:r>
    </w:p>
    <w:p w:rsidR="00F3791B" w:rsidRDefault="00F3791B" w:rsidP="00F3791B">
      <w:pPr>
        <w:shd w:val="clear" w:color="auto" w:fill="FFFFFF"/>
        <w:spacing w:before="240" w:after="0" w:line="240" w:lineRule="auto"/>
        <w:ind w:firstLine="700"/>
        <w:jc w:val="both"/>
        <w:rPr>
          <w:rFonts w:ascii="Times New Roman" w:hAnsi="Times New Roman"/>
          <w:sz w:val="24"/>
          <w:szCs w:val="24"/>
        </w:rPr>
      </w:pPr>
      <w:r>
        <w:rPr>
          <w:rFonts w:ascii="Times New Roman" w:hAnsi="Times New Roman"/>
          <w:sz w:val="24"/>
          <w:szCs w:val="24"/>
        </w:rPr>
        <w:t>6) відмови особи з інвалідністю, особи похилого віку, її законного представника, органу опіки та піклування від отримання соціальних послуг;</w:t>
      </w:r>
    </w:p>
    <w:p w:rsidR="00F3791B" w:rsidRDefault="00F3791B" w:rsidP="00F3791B">
      <w:pPr>
        <w:shd w:val="clear" w:color="auto" w:fill="FFFFFF"/>
        <w:spacing w:before="240" w:after="0" w:line="240" w:lineRule="auto"/>
        <w:ind w:firstLine="700"/>
        <w:jc w:val="both"/>
        <w:rPr>
          <w:rFonts w:ascii="Times New Roman" w:hAnsi="Times New Roman"/>
          <w:sz w:val="24"/>
          <w:szCs w:val="24"/>
        </w:rPr>
      </w:pPr>
      <w:r>
        <w:rPr>
          <w:rFonts w:ascii="Times New Roman" w:hAnsi="Times New Roman"/>
          <w:sz w:val="24"/>
          <w:szCs w:val="24"/>
        </w:rPr>
        <w:t>7) припинення діяльності територіального центру. В такому разі місцевий орган виконавчої влади або орган місцевого самоврядування вживає заходів до забезпечення надання соціальних послуг особам, які їх отримували в цьому територіальному центрі (розглядає питання щодо можливості надання соціальних послуг громадськими організаціями, фізичною особою, якій призначається щомісячна компенсаційна виплата відповідно до законодавства тощо).</w:t>
      </w:r>
    </w:p>
    <w:p w:rsidR="00F3791B" w:rsidRDefault="00F3791B" w:rsidP="00F3791B">
      <w:pPr>
        <w:shd w:val="clear" w:color="auto" w:fill="FFFFFF"/>
        <w:spacing w:before="240" w:after="0" w:line="240" w:lineRule="auto"/>
        <w:ind w:firstLine="700"/>
        <w:jc w:val="both"/>
        <w:rPr>
          <w:rFonts w:ascii="Times New Roman" w:hAnsi="Times New Roman"/>
          <w:sz w:val="24"/>
          <w:szCs w:val="24"/>
        </w:rPr>
      </w:pPr>
      <w:r>
        <w:rPr>
          <w:rFonts w:ascii="Times New Roman" w:hAnsi="Times New Roman"/>
          <w:sz w:val="24"/>
          <w:szCs w:val="24"/>
        </w:rPr>
        <w:t>8) смерті особи з інвалідністю, особи похилого віку.</w:t>
      </w:r>
    </w:p>
    <w:p w:rsidR="00F3791B" w:rsidRDefault="00F3791B" w:rsidP="00F3791B">
      <w:pPr>
        <w:shd w:val="clear" w:color="auto" w:fill="FFFFFF"/>
        <w:spacing w:before="240" w:after="0" w:line="240" w:lineRule="auto"/>
        <w:ind w:firstLine="700"/>
        <w:jc w:val="both"/>
        <w:rPr>
          <w:rFonts w:ascii="Times New Roman" w:hAnsi="Times New Roman"/>
          <w:sz w:val="24"/>
          <w:szCs w:val="24"/>
        </w:rPr>
      </w:pPr>
      <w:r>
        <w:rPr>
          <w:rFonts w:ascii="Times New Roman" w:hAnsi="Times New Roman"/>
          <w:sz w:val="24"/>
          <w:szCs w:val="24"/>
        </w:rPr>
        <w:t xml:space="preserve">У разі смерті </w:t>
      </w:r>
      <w:proofErr w:type="spellStart"/>
      <w:r>
        <w:rPr>
          <w:rFonts w:ascii="Times New Roman" w:hAnsi="Times New Roman"/>
          <w:sz w:val="24"/>
          <w:szCs w:val="24"/>
        </w:rPr>
        <w:t>отримувача</w:t>
      </w:r>
      <w:proofErr w:type="spellEnd"/>
      <w:r>
        <w:rPr>
          <w:rFonts w:ascii="Times New Roman" w:hAnsi="Times New Roman"/>
          <w:sz w:val="24"/>
          <w:szCs w:val="24"/>
        </w:rPr>
        <w:t xml:space="preserve"> соціальної послуги надання соціальних послуг також припиняється на підставі доповідної записки соціального робітника, копії свідоцтва про смерть або довідки з медичної установи про встановлення факту смерті.</w:t>
      </w:r>
    </w:p>
    <w:p w:rsidR="00F3791B" w:rsidRDefault="00F3791B" w:rsidP="00F3791B">
      <w:pPr>
        <w:shd w:val="clear" w:color="auto" w:fill="FFFFFF"/>
        <w:spacing w:before="240" w:after="0" w:line="240" w:lineRule="auto"/>
        <w:ind w:firstLine="700"/>
        <w:jc w:val="both"/>
        <w:rPr>
          <w:rFonts w:ascii="Times New Roman" w:hAnsi="Times New Roman"/>
          <w:sz w:val="24"/>
          <w:szCs w:val="24"/>
        </w:rPr>
      </w:pPr>
      <w:r>
        <w:rPr>
          <w:rFonts w:ascii="Times New Roman" w:hAnsi="Times New Roman"/>
          <w:sz w:val="24"/>
          <w:szCs w:val="24"/>
        </w:rPr>
        <w:t>У разі виявлення в особи з інвалідністю, особи похилого віку відповідно до медичного висновку медичних протипоказань до надання соціальних послуг, перелік яких затверджується МОЗ, надання соціальних послуг тимчасово припиняється на строк до усунення таких протипоказань без розірвання договору про надання соціальних послуг.</w:t>
      </w:r>
    </w:p>
    <w:p w:rsidR="00F3791B" w:rsidRDefault="00F3791B" w:rsidP="00F3791B">
      <w:pPr>
        <w:shd w:val="clear" w:color="auto" w:fill="FFFFFF"/>
        <w:spacing w:before="240" w:after="0" w:line="240" w:lineRule="auto"/>
        <w:ind w:firstLine="700"/>
        <w:jc w:val="both"/>
        <w:rPr>
          <w:rFonts w:ascii="Times New Roman" w:hAnsi="Times New Roman"/>
          <w:sz w:val="24"/>
          <w:szCs w:val="24"/>
        </w:rPr>
      </w:pPr>
      <w:r>
        <w:rPr>
          <w:rFonts w:ascii="Times New Roman" w:hAnsi="Times New Roman"/>
          <w:sz w:val="24"/>
          <w:szCs w:val="24"/>
        </w:rPr>
        <w:t>Соціальні послуги стаціонарного догляду, паліативного догляду, догляду вдома, підтриманого проживання надаються за плату особам з інвалідністю, особам похилого віку, хворим в разі:</w:t>
      </w:r>
    </w:p>
    <w:p w:rsidR="00F3791B" w:rsidRDefault="00F3791B" w:rsidP="00F3791B">
      <w:pPr>
        <w:shd w:val="clear" w:color="auto" w:fill="FFFFFF"/>
        <w:spacing w:before="240" w:after="0" w:line="240" w:lineRule="auto"/>
        <w:ind w:firstLine="700"/>
        <w:jc w:val="both"/>
        <w:rPr>
          <w:rFonts w:ascii="Times New Roman" w:hAnsi="Times New Roman"/>
          <w:sz w:val="24"/>
          <w:szCs w:val="24"/>
        </w:rPr>
      </w:pPr>
      <w:r>
        <w:rPr>
          <w:rFonts w:ascii="Times New Roman" w:hAnsi="Times New Roman"/>
          <w:sz w:val="24"/>
          <w:szCs w:val="24"/>
        </w:rPr>
        <w:t>надання особі з інвалідністю, особі похилого віку соціальних послуг фізичною особою, якій призначено щомісячну компенсаційну виплату, допомогу на догляд за такою особою з інвалідністю, особою похилого віку в установленому законодавством порядку;</w:t>
      </w:r>
    </w:p>
    <w:p w:rsidR="00F3791B" w:rsidRDefault="00F3791B" w:rsidP="00F3791B">
      <w:pPr>
        <w:shd w:val="clear" w:color="auto" w:fill="FFFFFF"/>
        <w:spacing w:before="240" w:after="0" w:line="240" w:lineRule="auto"/>
        <w:ind w:firstLine="700"/>
        <w:jc w:val="both"/>
        <w:rPr>
          <w:rFonts w:ascii="Times New Roman" w:hAnsi="Times New Roman"/>
          <w:sz w:val="24"/>
          <w:szCs w:val="24"/>
        </w:rPr>
      </w:pPr>
      <w:r>
        <w:rPr>
          <w:rFonts w:ascii="Times New Roman" w:hAnsi="Times New Roman"/>
          <w:sz w:val="24"/>
          <w:szCs w:val="24"/>
        </w:rPr>
        <w:t>надання особою з інвалідністю, особою похилого віку соціальних послуг іншій особі та отримання нею щомісячної компенсаційної виплати, допомоги на догляд в установленому законодавством порядку;</w:t>
      </w:r>
    </w:p>
    <w:p w:rsidR="00F3791B" w:rsidRDefault="00F3791B" w:rsidP="00F3791B">
      <w:pPr>
        <w:shd w:val="clear" w:color="auto" w:fill="FFFFFF"/>
        <w:spacing w:before="240" w:after="0" w:line="240" w:lineRule="auto"/>
        <w:ind w:firstLine="700"/>
        <w:jc w:val="both"/>
        <w:rPr>
          <w:rFonts w:ascii="Times New Roman" w:hAnsi="Times New Roman"/>
          <w:sz w:val="24"/>
          <w:szCs w:val="24"/>
        </w:rPr>
      </w:pPr>
      <w:r>
        <w:rPr>
          <w:rFonts w:ascii="Times New Roman" w:hAnsi="Times New Roman"/>
          <w:sz w:val="24"/>
          <w:szCs w:val="24"/>
        </w:rPr>
        <w:t xml:space="preserve">укладення особою з інвалідністю, особою похилого віку, хворим  договорів відчуження нерухомого майна (довічного утримання (догляду), спадкового договору, у якому передбачено надання соціальних послуг, купівлі-продажу, дарування, пожертви та </w:t>
      </w:r>
      <w:r>
        <w:rPr>
          <w:rFonts w:ascii="Times New Roman" w:hAnsi="Times New Roman"/>
          <w:sz w:val="24"/>
          <w:szCs w:val="24"/>
        </w:rPr>
        <w:lastRenderedPageBreak/>
        <w:t>спадщини). У разі укладення договорів купівлі-продажу, дарування, пожертви та спадщини вищезазначені послуги надаються виключно за плату впродовж 3 років.</w:t>
      </w:r>
    </w:p>
    <w:p w:rsidR="00F3791B" w:rsidRDefault="00F3791B" w:rsidP="00F3791B">
      <w:pPr>
        <w:shd w:val="clear" w:color="auto" w:fill="FFFFFF"/>
        <w:spacing w:before="240" w:after="0" w:line="240" w:lineRule="auto"/>
        <w:ind w:firstLine="700"/>
        <w:jc w:val="both"/>
        <w:rPr>
          <w:rFonts w:ascii="Times New Roman" w:hAnsi="Times New Roman"/>
          <w:sz w:val="24"/>
          <w:szCs w:val="24"/>
        </w:rPr>
      </w:pPr>
      <w:r>
        <w:rPr>
          <w:rFonts w:ascii="Times New Roman" w:hAnsi="Times New Roman"/>
          <w:sz w:val="24"/>
          <w:szCs w:val="24"/>
        </w:rPr>
        <w:t xml:space="preserve">Обмеження/припинення надання соціальних послуг відбувається після письмового попередження </w:t>
      </w:r>
      <w:proofErr w:type="spellStart"/>
      <w:r>
        <w:rPr>
          <w:rFonts w:ascii="Times New Roman" w:hAnsi="Times New Roman"/>
          <w:sz w:val="24"/>
          <w:szCs w:val="24"/>
        </w:rPr>
        <w:t>отримувача</w:t>
      </w:r>
      <w:proofErr w:type="spellEnd"/>
      <w:r>
        <w:rPr>
          <w:rFonts w:ascii="Times New Roman" w:hAnsi="Times New Roman"/>
          <w:sz w:val="24"/>
          <w:szCs w:val="24"/>
        </w:rPr>
        <w:t xml:space="preserve"> соціальних послуг із зазначенням причин їх обмеження/ненадання.</w:t>
      </w:r>
    </w:p>
    <w:p w:rsidR="00F3791B" w:rsidRDefault="00F3791B" w:rsidP="00F3791B">
      <w:pPr>
        <w:shd w:val="clear" w:color="auto" w:fill="FFFFFF"/>
        <w:spacing w:before="240" w:after="0" w:line="240" w:lineRule="auto"/>
        <w:ind w:firstLine="700"/>
        <w:jc w:val="both"/>
        <w:rPr>
          <w:rFonts w:ascii="Times New Roman" w:hAnsi="Times New Roman"/>
          <w:sz w:val="24"/>
          <w:szCs w:val="24"/>
        </w:rPr>
      </w:pPr>
      <w:r>
        <w:rPr>
          <w:rFonts w:ascii="Times New Roman" w:hAnsi="Times New Roman"/>
          <w:sz w:val="24"/>
          <w:szCs w:val="24"/>
        </w:rPr>
        <w:t xml:space="preserve">13. Про припинення надання соціальних послуг особі видається наказ, на підставі якого вноситься інформація до Реєстру надавачів та </w:t>
      </w:r>
      <w:proofErr w:type="spellStart"/>
      <w:r>
        <w:rPr>
          <w:rFonts w:ascii="Times New Roman" w:hAnsi="Times New Roman"/>
          <w:sz w:val="24"/>
          <w:szCs w:val="24"/>
        </w:rPr>
        <w:t>отримувачів</w:t>
      </w:r>
      <w:proofErr w:type="spellEnd"/>
      <w:r>
        <w:rPr>
          <w:rFonts w:ascii="Times New Roman" w:hAnsi="Times New Roman"/>
          <w:sz w:val="24"/>
          <w:szCs w:val="24"/>
        </w:rPr>
        <w:t xml:space="preserve"> соціальних послуг, робиться позначка в журналі обліку та в особовій справі із зазначенням дати за підписом завідувача відділення, яке обслуговувало особу. Повідомлення про припинення надання соціальних послуг особі територіальним центром надсилається до відповідного структурного підрозділу з питань соціального захисту населення відповідної територіальної громади.</w:t>
      </w:r>
    </w:p>
    <w:p w:rsidR="00F3791B" w:rsidRDefault="00F3791B" w:rsidP="00F3791B">
      <w:pPr>
        <w:spacing w:before="240" w:after="0" w:line="240" w:lineRule="auto"/>
        <w:ind w:firstLine="720"/>
        <w:jc w:val="both"/>
        <w:rPr>
          <w:rFonts w:ascii="Times New Roman" w:hAnsi="Times New Roman"/>
          <w:sz w:val="24"/>
          <w:szCs w:val="24"/>
        </w:rPr>
      </w:pPr>
      <w:r>
        <w:rPr>
          <w:rFonts w:ascii="Times New Roman" w:hAnsi="Times New Roman"/>
          <w:sz w:val="24"/>
          <w:szCs w:val="24"/>
        </w:rPr>
        <w:t>14. Перебування особи у відділенні стаціонарного догляду припиняється в тижневий строк за погодженням з відповідним структурним підрозділом з питань соціального захисту населення у зв’язку із:</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поданням письмової заяви особи (для дієздатних осіб та осіб, цивільна дієздатність яких обмежена);</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переведенням до іншої(</w:t>
      </w:r>
      <w:proofErr w:type="spellStart"/>
      <w:r>
        <w:rPr>
          <w:rFonts w:ascii="Times New Roman" w:hAnsi="Times New Roman"/>
          <w:sz w:val="24"/>
          <w:szCs w:val="24"/>
        </w:rPr>
        <w:t>го</w:t>
      </w:r>
      <w:proofErr w:type="spellEnd"/>
      <w:r>
        <w:rPr>
          <w:rFonts w:ascii="Times New Roman" w:hAnsi="Times New Roman"/>
          <w:sz w:val="24"/>
          <w:szCs w:val="24"/>
        </w:rPr>
        <w:t>) установи / закладу стаціонарного догляду;</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неповерненням без поважних причин і без погодження з адміністрацією територіального центру з поїздки до його опікуна або піклувальника, родичів після закінчення шестимісячного строку (після з’ясування причини неповернення);</w:t>
      </w:r>
    </w:p>
    <w:p w:rsidR="00F3791B" w:rsidRDefault="00F3791B" w:rsidP="00F3791B">
      <w:pPr>
        <w:spacing w:after="0" w:line="240" w:lineRule="auto"/>
        <w:ind w:left="1420" w:hanging="360"/>
        <w:jc w:val="both"/>
        <w:rPr>
          <w:rFonts w:ascii="Times New Roman" w:hAnsi="Times New Roman"/>
          <w:sz w:val="24"/>
          <w:szCs w:val="24"/>
        </w:rPr>
      </w:pPr>
      <w:r>
        <w:rPr>
          <w:rFonts w:ascii="Times New Roman" w:hAnsi="Times New Roman"/>
          <w:sz w:val="24"/>
          <w:szCs w:val="24"/>
        </w:rPr>
        <w:t>-         невиконанням умов договору;</w:t>
      </w:r>
    </w:p>
    <w:p w:rsidR="00F3791B" w:rsidRDefault="00F3791B" w:rsidP="00F3791B">
      <w:pPr>
        <w:spacing w:after="0" w:line="240" w:lineRule="auto"/>
        <w:ind w:left="1420" w:hanging="360"/>
        <w:jc w:val="both"/>
        <w:rPr>
          <w:rFonts w:ascii="Times New Roman" w:hAnsi="Times New Roman"/>
          <w:sz w:val="24"/>
          <w:szCs w:val="24"/>
        </w:rPr>
      </w:pPr>
      <w:r>
        <w:rPr>
          <w:rFonts w:ascii="Times New Roman" w:hAnsi="Times New Roman"/>
          <w:sz w:val="24"/>
          <w:szCs w:val="24"/>
        </w:rPr>
        <w:t>-         рішенням суду;</w:t>
      </w:r>
    </w:p>
    <w:p w:rsidR="00F3791B" w:rsidRDefault="00F3791B" w:rsidP="00F3791B">
      <w:pPr>
        <w:spacing w:after="0" w:line="240" w:lineRule="auto"/>
        <w:ind w:left="1420" w:hanging="360"/>
        <w:jc w:val="both"/>
        <w:rPr>
          <w:rFonts w:ascii="Times New Roman" w:hAnsi="Times New Roman"/>
          <w:sz w:val="24"/>
          <w:szCs w:val="24"/>
        </w:rPr>
      </w:pPr>
      <w:r>
        <w:rPr>
          <w:rFonts w:ascii="Times New Roman" w:hAnsi="Times New Roman"/>
          <w:sz w:val="24"/>
          <w:szCs w:val="24"/>
        </w:rPr>
        <w:t>-         смертю підопічного після отримання свідоцтва про смерть або його копії.</w:t>
      </w:r>
    </w:p>
    <w:p w:rsidR="00F3791B" w:rsidRDefault="00F3791B" w:rsidP="00F3791B">
      <w:pPr>
        <w:spacing w:before="240" w:after="0" w:line="240" w:lineRule="auto"/>
        <w:ind w:firstLine="720"/>
        <w:jc w:val="both"/>
        <w:rPr>
          <w:rFonts w:ascii="Times New Roman" w:hAnsi="Times New Roman"/>
          <w:sz w:val="24"/>
          <w:szCs w:val="24"/>
        </w:rPr>
      </w:pPr>
      <w:r>
        <w:rPr>
          <w:rFonts w:ascii="Times New Roman" w:hAnsi="Times New Roman"/>
          <w:sz w:val="24"/>
          <w:szCs w:val="24"/>
        </w:rPr>
        <w:t>У разі припинення перебування у відділенні стаціонарного догляду особі чи її законному представнику видаються особисті документи, довідка із зазначенням часу перебування в стаціонарному відділенні, закріплені за ним одяг, білизна та взуття за сезоном і власний одяг, інші особисті речі та цінності (ощадна книжка або банківська платіжна картка, цінні папери тощо), які зберігалися у відділенні стаціонарного догляду.</w:t>
      </w:r>
    </w:p>
    <w:p w:rsidR="00F3791B" w:rsidRDefault="00F3791B" w:rsidP="00F3791B">
      <w:pPr>
        <w:spacing w:before="240" w:after="0" w:line="240" w:lineRule="auto"/>
        <w:rPr>
          <w:rFonts w:ascii="Times New Roman" w:hAnsi="Times New Roman"/>
          <w:b/>
          <w:sz w:val="24"/>
          <w:szCs w:val="24"/>
        </w:rPr>
      </w:pPr>
      <w:r>
        <w:rPr>
          <w:rFonts w:ascii="Times New Roman" w:hAnsi="Times New Roman"/>
          <w:b/>
          <w:sz w:val="24"/>
          <w:szCs w:val="24"/>
        </w:rPr>
        <w:t xml:space="preserve"> </w:t>
      </w:r>
    </w:p>
    <w:p w:rsidR="00F3791B" w:rsidRDefault="00F3791B" w:rsidP="00F3791B">
      <w:pPr>
        <w:spacing w:before="240" w:after="0" w:line="240" w:lineRule="auto"/>
        <w:rPr>
          <w:rFonts w:ascii="Times New Roman" w:hAnsi="Times New Roman"/>
          <w:b/>
          <w:sz w:val="24"/>
          <w:szCs w:val="24"/>
        </w:rPr>
      </w:pPr>
    </w:p>
    <w:p w:rsidR="00F3791B" w:rsidRDefault="00F3791B" w:rsidP="00F3791B">
      <w:pPr>
        <w:spacing w:before="240" w:after="0" w:line="240" w:lineRule="auto"/>
        <w:rPr>
          <w:rFonts w:ascii="Times New Roman" w:hAnsi="Times New Roman"/>
          <w:b/>
          <w:sz w:val="24"/>
          <w:szCs w:val="24"/>
        </w:rPr>
      </w:pPr>
    </w:p>
    <w:p w:rsidR="00F3791B" w:rsidRDefault="00F3791B" w:rsidP="00F3791B">
      <w:pPr>
        <w:spacing w:before="240" w:after="0" w:line="240" w:lineRule="auto"/>
        <w:rPr>
          <w:rFonts w:ascii="Times New Roman" w:hAnsi="Times New Roman"/>
          <w:b/>
          <w:sz w:val="24"/>
          <w:szCs w:val="24"/>
        </w:rPr>
      </w:pPr>
      <w:r>
        <w:rPr>
          <w:rFonts w:ascii="Times New Roman" w:hAnsi="Times New Roman"/>
          <w:b/>
          <w:sz w:val="24"/>
          <w:szCs w:val="24"/>
        </w:rPr>
        <w:t>Сільський голова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Каміла КОТВІНСЬКА</w:t>
      </w:r>
    </w:p>
    <w:p w:rsidR="00F3791B" w:rsidRDefault="00F3791B" w:rsidP="00F3791B">
      <w:pPr>
        <w:tabs>
          <w:tab w:val="left" w:pos="5812"/>
        </w:tabs>
        <w:ind w:left="5812"/>
        <w:rPr>
          <w:rFonts w:ascii="Times New Roman" w:hAnsi="Times New Roman"/>
          <w:b/>
          <w:sz w:val="24"/>
          <w:szCs w:val="24"/>
        </w:rPr>
      </w:pPr>
      <w:r>
        <w:rPr>
          <w:rFonts w:ascii="Times New Roman" w:hAnsi="Times New Roman"/>
          <w:b/>
          <w:sz w:val="24"/>
          <w:szCs w:val="24"/>
        </w:rPr>
        <w:br w:type="page"/>
      </w:r>
    </w:p>
    <w:p w:rsidR="00F3791B" w:rsidRDefault="00F3791B" w:rsidP="00F3791B">
      <w:pPr>
        <w:spacing w:before="240" w:after="0" w:line="240" w:lineRule="auto"/>
        <w:rPr>
          <w:rFonts w:ascii="Times New Roman" w:hAnsi="Times New Roman"/>
          <w:sz w:val="24"/>
          <w:szCs w:val="24"/>
        </w:rPr>
      </w:pPr>
    </w:p>
    <w:p w:rsidR="00F3791B" w:rsidRDefault="00F3791B" w:rsidP="00F3791B">
      <w:pPr>
        <w:spacing w:after="0" w:line="240" w:lineRule="auto"/>
        <w:ind w:left="5660" w:firstLine="700"/>
        <w:rPr>
          <w:rFonts w:ascii="Times New Roman" w:hAnsi="Times New Roman"/>
          <w:sz w:val="24"/>
          <w:szCs w:val="24"/>
        </w:rPr>
      </w:pPr>
      <w:r>
        <w:rPr>
          <w:rFonts w:ascii="Times New Roman" w:hAnsi="Times New Roman"/>
          <w:sz w:val="24"/>
          <w:szCs w:val="24"/>
        </w:rPr>
        <w:t>Додаток 3</w:t>
      </w:r>
    </w:p>
    <w:p w:rsidR="00F3791B" w:rsidRDefault="00F3791B" w:rsidP="00F3791B">
      <w:pPr>
        <w:spacing w:after="0" w:line="240" w:lineRule="auto"/>
        <w:ind w:left="5660"/>
        <w:rPr>
          <w:rFonts w:ascii="Times New Roman" w:hAnsi="Times New Roman"/>
          <w:sz w:val="24"/>
          <w:szCs w:val="24"/>
        </w:rPr>
      </w:pPr>
    </w:p>
    <w:p w:rsidR="00F3791B" w:rsidRPr="0007739F" w:rsidRDefault="00F3791B" w:rsidP="00F3791B">
      <w:pPr>
        <w:pStyle w:val="a5"/>
        <w:ind w:left="6096"/>
        <w:rPr>
          <w:rFonts w:ascii="Times New Roman" w:hAnsi="Times New Roman"/>
          <w:sz w:val="24"/>
          <w:szCs w:val="24"/>
        </w:rPr>
      </w:pPr>
      <w:r w:rsidRPr="00373C73">
        <w:t xml:space="preserve"> </w:t>
      </w:r>
      <w:r w:rsidRPr="0007739F">
        <w:rPr>
          <w:rFonts w:ascii="Times New Roman" w:hAnsi="Times New Roman"/>
          <w:sz w:val="24"/>
          <w:szCs w:val="24"/>
        </w:rPr>
        <w:t>ЗАТВЕРДЖЕНО</w:t>
      </w:r>
    </w:p>
    <w:p w:rsidR="00F3791B" w:rsidRPr="0007739F" w:rsidRDefault="00F3791B" w:rsidP="00F3791B">
      <w:pPr>
        <w:pStyle w:val="a5"/>
        <w:ind w:left="6096"/>
        <w:rPr>
          <w:rFonts w:ascii="Times New Roman" w:hAnsi="Times New Roman"/>
          <w:sz w:val="24"/>
          <w:szCs w:val="24"/>
        </w:rPr>
      </w:pPr>
      <w:r w:rsidRPr="0007739F">
        <w:rPr>
          <w:rFonts w:ascii="Times New Roman" w:hAnsi="Times New Roman"/>
          <w:sz w:val="24"/>
          <w:szCs w:val="24"/>
        </w:rPr>
        <w:t>рішенням</w:t>
      </w:r>
      <w:r w:rsidRPr="004F33C9">
        <w:rPr>
          <w:rFonts w:ascii="Times New Roman" w:hAnsi="Times New Roman"/>
          <w:sz w:val="24"/>
          <w:szCs w:val="24"/>
        </w:rPr>
        <w:t xml:space="preserve"> сесії</w:t>
      </w:r>
      <w:r w:rsidRPr="0007739F">
        <w:rPr>
          <w:rFonts w:ascii="Times New Roman" w:hAnsi="Times New Roman"/>
          <w:sz w:val="24"/>
          <w:szCs w:val="24"/>
        </w:rPr>
        <w:t xml:space="preserve"> </w:t>
      </w:r>
    </w:p>
    <w:p w:rsidR="00F3791B" w:rsidRPr="0007739F" w:rsidRDefault="00F3791B" w:rsidP="00F3791B">
      <w:pPr>
        <w:pStyle w:val="a5"/>
        <w:ind w:left="6096"/>
        <w:rPr>
          <w:rFonts w:ascii="Times New Roman" w:hAnsi="Times New Roman"/>
          <w:sz w:val="24"/>
          <w:szCs w:val="24"/>
        </w:rPr>
      </w:pPr>
      <w:proofErr w:type="spellStart"/>
      <w:r w:rsidRPr="0007739F">
        <w:rPr>
          <w:rFonts w:ascii="Times New Roman" w:hAnsi="Times New Roman"/>
          <w:sz w:val="24"/>
          <w:szCs w:val="24"/>
        </w:rPr>
        <w:t>Вербської</w:t>
      </w:r>
      <w:proofErr w:type="spellEnd"/>
      <w:r w:rsidRPr="0007739F">
        <w:rPr>
          <w:rFonts w:ascii="Times New Roman" w:hAnsi="Times New Roman"/>
          <w:sz w:val="24"/>
          <w:szCs w:val="24"/>
        </w:rPr>
        <w:t xml:space="preserve"> сільської ради</w:t>
      </w:r>
    </w:p>
    <w:p w:rsidR="00F3791B" w:rsidRPr="0007739F" w:rsidRDefault="00F3791B" w:rsidP="00F3791B">
      <w:pPr>
        <w:pStyle w:val="a5"/>
        <w:ind w:left="6096"/>
        <w:rPr>
          <w:rFonts w:ascii="Times New Roman" w:hAnsi="Times New Roman"/>
          <w:sz w:val="24"/>
          <w:szCs w:val="24"/>
        </w:rPr>
      </w:pPr>
      <w:r w:rsidRPr="0007739F">
        <w:rPr>
          <w:rFonts w:ascii="Times New Roman" w:hAnsi="Times New Roman"/>
          <w:sz w:val="24"/>
          <w:szCs w:val="24"/>
        </w:rPr>
        <w:t xml:space="preserve">від </w:t>
      </w:r>
      <w:r w:rsidRPr="004F33C9">
        <w:rPr>
          <w:rFonts w:ascii="Times New Roman" w:hAnsi="Times New Roman"/>
          <w:sz w:val="24"/>
          <w:szCs w:val="24"/>
          <w:lang w:val="ru-RU"/>
        </w:rPr>
        <w:t>23. 12. 2020</w:t>
      </w:r>
      <w:r w:rsidRPr="0007739F">
        <w:rPr>
          <w:rFonts w:ascii="Times New Roman" w:hAnsi="Times New Roman"/>
          <w:sz w:val="24"/>
          <w:szCs w:val="24"/>
        </w:rPr>
        <w:t xml:space="preserve"> р. </w:t>
      </w:r>
      <w:r>
        <w:rPr>
          <w:rFonts w:ascii="Times New Roman" w:hAnsi="Times New Roman"/>
          <w:sz w:val="24"/>
          <w:szCs w:val="24"/>
        </w:rPr>
        <w:t>№ 31</w:t>
      </w:r>
    </w:p>
    <w:p w:rsidR="00F3791B" w:rsidRDefault="00F3791B" w:rsidP="00F3791B">
      <w:pPr>
        <w:shd w:val="clear" w:color="auto" w:fill="FFFFFF"/>
        <w:spacing w:before="240" w:after="0" w:line="240" w:lineRule="auto"/>
        <w:ind w:firstLine="700"/>
        <w:jc w:val="right"/>
        <w:rPr>
          <w:rFonts w:ascii="Times New Roman" w:hAnsi="Times New Roman"/>
          <w:b/>
          <w:sz w:val="24"/>
          <w:szCs w:val="24"/>
        </w:rPr>
      </w:pPr>
      <w:r>
        <w:rPr>
          <w:rFonts w:ascii="Times New Roman" w:hAnsi="Times New Roman"/>
          <w:b/>
          <w:sz w:val="24"/>
          <w:szCs w:val="24"/>
        </w:rPr>
        <w:t xml:space="preserve">  </w:t>
      </w:r>
    </w:p>
    <w:p w:rsidR="00F3791B" w:rsidRDefault="00F3791B" w:rsidP="00F3791B">
      <w:pPr>
        <w:spacing w:before="240" w:after="0" w:line="240" w:lineRule="auto"/>
        <w:ind w:firstLine="700"/>
        <w:jc w:val="center"/>
        <w:rPr>
          <w:rFonts w:ascii="Times New Roman" w:hAnsi="Times New Roman"/>
          <w:b/>
          <w:sz w:val="24"/>
          <w:szCs w:val="24"/>
        </w:rPr>
      </w:pPr>
      <w:r>
        <w:rPr>
          <w:rFonts w:ascii="Times New Roman" w:hAnsi="Times New Roman"/>
          <w:b/>
          <w:sz w:val="24"/>
          <w:szCs w:val="24"/>
        </w:rPr>
        <w:t>ПОЛОЖЕННЯ</w:t>
      </w:r>
    </w:p>
    <w:p w:rsidR="00F3791B" w:rsidRDefault="00F3791B" w:rsidP="00F3791B">
      <w:pPr>
        <w:spacing w:before="240" w:after="0" w:line="240" w:lineRule="auto"/>
        <w:ind w:firstLine="700"/>
        <w:jc w:val="center"/>
        <w:rPr>
          <w:rFonts w:ascii="Times New Roman" w:hAnsi="Times New Roman"/>
          <w:b/>
          <w:sz w:val="24"/>
          <w:szCs w:val="24"/>
        </w:rPr>
      </w:pPr>
      <w:r>
        <w:rPr>
          <w:rFonts w:ascii="Times New Roman" w:hAnsi="Times New Roman"/>
          <w:b/>
          <w:sz w:val="24"/>
          <w:szCs w:val="24"/>
        </w:rPr>
        <w:t xml:space="preserve">про умови та порядок надання платних соціальних послуг </w:t>
      </w:r>
      <w:proofErr w:type="spellStart"/>
      <w:r>
        <w:rPr>
          <w:rFonts w:ascii="Times New Roman" w:hAnsi="Times New Roman"/>
          <w:b/>
          <w:sz w:val="24"/>
          <w:szCs w:val="24"/>
        </w:rPr>
        <w:t>Вербським</w:t>
      </w:r>
      <w:proofErr w:type="spellEnd"/>
      <w:r>
        <w:rPr>
          <w:rFonts w:ascii="Times New Roman" w:hAnsi="Times New Roman"/>
          <w:b/>
          <w:sz w:val="24"/>
          <w:szCs w:val="24"/>
        </w:rPr>
        <w:t xml:space="preserve"> територіальним центром соціального обслуговування (надання соціальних послуг)</w:t>
      </w:r>
    </w:p>
    <w:p w:rsidR="00F3791B" w:rsidRDefault="00F3791B" w:rsidP="00F3791B">
      <w:pPr>
        <w:spacing w:before="240" w:after="0" w:line="240" w:lineRule="auto"/>
        <w:ind w:firstLine="700"/>
        <w:rPr>
          <w:rFonts w:ascii="Times New Roman" w:hAnsi="Times New Roman"/>
          <w:b/>
          <w:sz w:val="24"/>
          <w:szCs w:val="24"/>
        </w:rPr>
      </w:pPr>
      <w:r>
        <w:rPr>
          <w:rFonts w:ascii="Times New Roman" w:hAnsi="Times New Roman"/>
          <w:b/>
          <w:sz w:val="24"/>
          <w:szCs w:val="24"/>
        </w:rPr>
        <w:t>1. Загальні положення</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 xml:space="preserve">1.1. Положення про порядок та умови надання платних соціальних послуг </w:t>
      </w:r>
      <w:proofErr w:type="spellStart"/>
      <w:r>
        <w:rPr>
          <w:rFonts w:ascii="Times New Roman" w:hAnsi="Times New Roman"/>
          <w:sz w:val="24"/>
          <w:szCs w:val="24"/>
        </w:rPr>
        <w:t>Вербський</w:t>
      </w:r>
      <w:proofErr w:type="spellEnd"/>
      <w:r>
        <w:rPr>
          <w:rFonts w:ascii="Times New Roman" w:hAnsi="Times New Roman"/>
          <w:sz w:val="24"/>
          <w:szCs w:val="24"/>
        </w:rPr>
        <w:t xml:space="preserve"> територіальним центром соціального обслуговування (надання соціальних послуг) (далі – територіальний центр) регулюють відносини з надання платних соціальних послуг, що виникають чи існують в територіальному центрі.</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 xml:space="preserve">1.2. Положення про умови та порядок надання платних соціальних послуг </w:t>
      </w:r>
      <w:proofErr w:type="spellStart"/>
      <w:r>
        <w:rPr>
          <w:rFonts w:ascii="Times New Roman" w:hAnsi="Times New Roman"/>
          <w:sz w:val="24"/>
          <w:szCs w:val="24"/>
        </w:rPr>
        <w:t>Вербським</w:t>
      </w:r>
      <w:proofErr w:type="spellEnd"/>
      <w:r>
        <w:rPr>
          <w:rFonts w:ascii="Times New Roman" w:hAnsi="Times New Roman"/>
          <w:sz w:val="24"/>
          <w:szCs w:val="24"/>
        </w:rPr>
        <w:t xml:space="preserve"> територіальним центром соціального обслуговування (надання соціальних послуг) (далі – територіальний центр) розроблено з урахуванням вимог Закону України «Про соціальні послуги», постанов Кабінету Міністрів України від 01.06.2020 р. № 428 «Порядок регулювання тарифів на соціальні послуги».</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1.3. Платні соціальні послуги (далі - послуги) надаються територіальним центром з метою покращення або відтворення життєдіяльності, соціальної адаптації та повернення до повноцінного життя громадян.</w:t>
      </w:r>
    </w:p>
    <w:p w:rsidR="00F3791B" w:rsidRDefault="00F3791B" w:rsidP="00F3791B">
      <w:pPr>
        <w:spacing w:before="240" w:after="0" w:line="240" w:lineRule="auto"/>
        <w:ind w:firstLine="700"/>
        <w:jc w:val="both"/>
        <w:rPr>
          <w:rFonts w:ascii="Times New Roman" w:hAnsi="Times New Roman"/>
          <w:sz w:val="24"/>
          <w:szCs w:val="24"/>
        </w:rPr>
      </w:pPr>
      <w:proofErr w:type="spellStart"/>
      <w:r>
        <w:rPr>
          <w:rFonts w:ascii="Times New Roman" w:hAnsi="Times New Roman"/>
          <w:sz w:val="24"/>
          <w:szCs w:val="24"/>
        </w:rPr>
        <w:t>Вербський</w:t>
      </w:r>
      <w:proofErr w:type="spellEnd"/>
      <w:r>
        <w:rPr>
          <w:rFonts w:ascii="Times New Roman" w:hAnsi="Times New Roman"/>
          <w:sz w:val="24"/>
          <w:szCs w:val="24"/>
        </w:rPr>
        <w:t xml:space="preserve"> територіальний центр соціального обслуговування (надання соціальних послуг) при наданні соціальних послуг не має на меті отримання прибутку. </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1.3. Положення визначає організаційно-правову форму надання територіальним центром соціальних послуг.</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1.4. Положення розроблене з урахуванням Методичних рекомендацій щодо розрахунку тарифів на платні соціальні послуги, що надаються територіальним центром соціального обслуговування (надання соціальних послуг), затверджених наказами Міністерства праці та соціальної політики України та іншими Законодавчими актами України.</w:t>
      </w:r>
    </w:p>
    <w:p w:rsidR="00F3791B" w:rsidRDefault="00F3791B" w:rsidP="00F3791B">
      <w:pPr>
        <w:spacing w:before="240" w:after="0" w:line="240" w:lineRule="auto"/>
        <w:ind w:firstLine="700"/>
        <w:jc w:val="both"/>
        <w:rPr>
          <w:rFonts w:ascii="Times New Roman" w:hAnsi="Times New Roman"/>
          <w:b/>
          <w:sz w:val="24"/>
          <w:szCs w:val="24"/>
        </w:rPr>
      </w:pPr>
      <w:r>
        <w:rPr>
          <w:rFonts w:ascii="Times New Roman" w:hAnsi="Times New Roman"/>
          <w:b/>
          <w:sz w:val="24"/>
          <w:szCs w:val="24"/>
        </w:rPr>
        <w:t>2. Порядок надання платних соціальних послуг територіальним центром</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 xml:space="preserve">2.1. Територіальний центр може надавати платні соціальні послуги (в межах наявних можливостей) за рахунок </w:t>
      </w:r>
      <w:proofErr w:type="spellStart"/>
      <w:r>
        <w:rPr>
          <w:rFonts w:ascii="Times New Roman" w:hAnsi="Times New Roman"/>
          <w:sz w:val="24"/>
          <w:szCs w:val="24"/>
        </w:rPr>
        <w:t>отримувача</w:t>
      </w:r>
      <w:proofErr w:type="spellEnd"/>
      <w:r>
        <w:rPr>
          <w:rFonts w:ascii="Times New Roman" w:hAnsi="Times New Roman"/>
          <w:sz w:val="24"/>
          <w:szCs w:val="24"/>
        </w:rPr>
        <w:t xml:space="preserve"> соціальних послуг або третіх осіб відповідно до законодавства:</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отримувачам</w:t>
      </w:r>
      <w:proofErr w:type="spellEnd"/>
      <w:r>
        <w:rPr>
          <w:rFonts w:ascii="Times New Roman" w:hAnsi="Times New Roman"/>
          <w:sz w:val="24"/>
          <w:szCs w:val="24"/>
        </w:rPr>
        <w:t xml:space="preserve"> соціальних послуг, середньомісячний сукупний дохід яких перевищує чотири прожиткові мінімуми для відповідної категорії осіб;</w:t>
      </w:r>
    </w:p>
    <w:p w:rsidR="00F3791B" w:rsidRDefault="00F3791B" w:rsidP="00F3791B">
      <w:pPr>
        <w:shd w:val="clear" w:color="auto" w:fill="FFFFFF"/>
        <w:spacing w:after="0"/>
        <w:ind w:firstLine="700"/>
        <w:jc w:val="both"/>
        <w:rPr>
          <w:rFonts w:ascii="Times New Roman" w:hAnsi="Times New Roman"/>
          <w:sz w:val="24"/>
          <w:szCs w:val="24"/>
        </w:rPr>
      </w:pPr>
      <w:r>
        <w:rPr>
          <w:rFonts w:ascii="Times New Roman" w:hAnsi="Times New Roman"/>
          <w:sz w:val="24"/>
          <w:szCs w:val="24"/>
        </w:rPr>
        <w:t>2) понад обсяги, визначені державним стандартом соціальних послуг.</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lastRenderedPageBreak/>
        <w:t>2.2. Територіальний центр (у межах наявних можливостей) може надавати соціальні послуги в обсягах, визначених державними стандартами соціальних послуг, із встановленням диференційованої плати відповідно до законодавства.</w:t>
      </w:r>
    </w:p>
    <w:p w:rsidR="00F3791B" w:rsidRDefault="00F3791B" w:rsidP="00F3791B">
      <w:pPr>
        <w:spacing w:before="240" w:after="0" w:line="240" w:lineRule="auto"/>
        <w:ind w:firstLine="700"/>
        <w:jc w:val="both"/>
        <w:rPr>
          <w:rFonts w:ascii="Times New Roman" w:hAnsi="Times New Roman"/>
          <w:color w:val="333333"/>
          <w:sz w:val="24"/>
          <w:szCs w:val="24"/>
          <w:highlight w:val="white"/>
        </w:rPr>
      </w:pPr>
      <w:r>
        <w:rPr>
          <w:rFonts w:ascii="Times New Roman" w:hAnsi="Times New Roman"/>
          <w:color w:val="333333"/>
          <w:sz w:val="24"/>
          <w:szCs w:val="24"/>
          <w:highlight w:val="white"/>
        </w:rPr>
        <w:t xml:space="preserve">Диференційована плата за надання соціальних послуг установлюється </w:t>
      </w:r>
      <w:proofErr w:type="spellStart"/>
      <w:r>
        <w:rPr>
          <w:rFonts w:ascii="Times New Roman" w:hAnsi="Times New Roman"/>
          <w:color w:val="333333"/>
          <w:sz w:val="24"/>
          <w:szCs w:val="24"/>
          <w:highlight w:val="white"/>
        </w:rPr>
        <w:t>отримувачам</w:t>
      </w:r>
      <w:proofErr w:type="spellEnd"/>
      <w:r>
        <w:rPr>
          <w:rFonts w:ascii="Times New Roman" w:hAnsi="Times New Roman"/>
          <w:color w:val="333333"/>
          <w:sz w:val="24"/>
          <w:szCs w:val="24"/>
          <w:highlight w:val="white"/>
        </w:rPr>
        <w:t xml:space="preserve"> соціальних послуг, середньомісячний сукупний дохід яких перевищує два прожиткових мінімуми, але не перевищує чотирьох прожиткових мінімумів для відповідної категорії осіб.</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color w:val="333333"/>
          <w:sz w:val="24"/>
          <w:szCs w:val="24"/>
          <w:highlight w:val="white"/>
        </w:rPr>
        <w:t xml:space="preserve">Порядок установлення </w:t>
      </w:r>
      <w:proofErr w:type="spellStart"/>
      <w:r>
        <w:rPr>
          <w:rFonts w:ascii="Times New Roman" w:hAnsi="Times New Roman"/>
          <w:color w:val="333333"/>
          <w:sz w:val="24"/>
          <w:szCs w:val="24"/>
          <w:highlight w:val="white"/>
        </w:rPr>
        <w:t>деференційованої</w:t>
      </w:r>
      <w:proofErr w:type="spellEnd"/>
      <w:r>
        <w:rPr>
          <w:rFonts w:ascii="Times New Roman" w:hAnsi="Times New Roman"/>
          <w:color w:val="333333"/>
          <w:sz w:val="24"/>
          <w:szCs w:val="24"/>
          <w:highlight w:val="white"/>
        </w:rPr>
        <w:t xml:space="preserve"> плати за надання соціальних послуг визначається у відповідності до порядку затвердженого постановою </w:t>
      </w:r>
      <w:r>
        <w:rPr>
          <w:rFonts w:ascii="Times New Roman" w:hAnsi="Times New Roman"/>
          <w:sz w:val="24"/>
          <w:szCs w:val="24"/>
        </w:rPr>
        <w:t>Кабінету Міністрів України від 01.06.2020 р. № 429  та іншими Законодавчими актами України.</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Соціальні послуги понад обсяги, визначені державними стандартами соціальних послуг, надаються за плату.</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 xml:space="preserve">2.3. Надання платних соціальних послуг територіальним центром здійснюється на підставі письмової заяви </w:t>
      </w:r>
      <w:proofErr w:type="spellStart"/>
      <w:r>
        <w:rPr>
          <w:rFonts w:ascii="Times New Roman" w:hAnsi="Times New Roman"/>
          <w:sz w:val="24"/>
          <w:szCs w:val="24"/>
        </w:rPr>
        <w:t>отримувача</w:t>
      </w:r>
      <w:proofErr w:type="spellEnd"/>
      <w:r>
        <w:rPr>
          <w:rFonts w:ascii="Times New Roman" w:hAnsi="Times New Roman"/>
          <w:sz w:val="24"/>
          <w:szCs w:val="24"/>
        </w:rPr>
        <w:t xml:space="preserve"> соціальних послуг, або третіх осіб відповідно до законодавства.</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4. Надання послуг здійснюється працівниками структурних підрозділів територіального центру відповідно до їх посадових обов’язків.</w:t>
      </w:r>
    </w:p>
    <w:p w:rsidR="00F3791B" w:rsidRDefault="00F3791B" w:rsidP="00F3791B">
      <w:pPr>
        <w:spacing w:before="240" w:after="0" w:line="240" w:lineRule="auto"/>
        <w:ind w:firstLine="700"/>
        <w:jc w:val="both"/>
        <w:rPr>
          <w:rFonts w:ascii="Times New Roman" w:hAnsi="Times New Roman"/>
          <w:b/>
          <w:sz w:val="24"/>
          <w:szCs w:val="24"/>
        </w:rPr>
      </w:pPr>
      <w:r>
        <w:rPr>
          <w:rFonts w:ascii="Times New Roman" w:hAnsi="Times New Roman"/>
          <w:b/>
          <w:sz w:val="24"/>
          <w:szCs w:val="24"/>
        </w:rPr>
        <w:t>3. Перелік платних соціальних послуг, які надає територіальний центр</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3.1. Соціальні послуги надаються за плату категоріям осіб визначеним у пункті 2.1 розділу 2 цього Положення. Згідно Класифікатора соціальних послуг затвердженого наказом Міністерства соціальної політики України 23.06.2020 р. № 429:</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3.1.1. Представництво інтересів;</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3.1.2. Підтримане проживання;</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3.1.3. Догляд :</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Догляд  вдома</w:t>
      </w:r>
      <w:r>
        <w:rPr>
          <w:rFonts w:ascii="Times New Roman" w:hAnsi="Times New Roman"/>
          <w:sz w:val="24"/>
          <w:szCs w:val="24"/>
        </w:rPr>
        <w:t>:</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1. Допомога в самообслуговуванні;</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2. Ведення домашнього господарства:</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 xml:space="preserve"> а) закупівля і доставка продуктів харчування, ліків та інших товарів;</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б) приготування їжі;</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в) косметичне прибирання житла;</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г) оплата комунальних платежів;</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д) прання білизни та одягу;</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е) дрібний ремонт одягу.</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3. В організації взаємодії з іншими фахівцями та службами:</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lastRenderedPageBreak/>
        <w:t xml:space="preserve"> а) виклик лікаря;</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б) працівників комунальних служб;</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в) транспортних служб.</w:t>
      </w:r>
    </w:p>
    <w:p w:rsidR="00F3791B" w:rsidRDefault="00F3791B" w:rsidP="00F3791B">
      <w:pPr>
        <w:spacing w:before="240" w:after="0" w:line="240" w:lineRule="auto"/>
        <w:ind w:firstLine="700"/>
        <w:jc w:val="both"/>
        <w:rPr>
          <w:rFonts w:ascii="Times New Roman" w:hAnsi="Times New Roman"/>
          <w:i/>
          <w:sz w:val="24"/>
          <w:szCs w:val="24"/>
        </w:rPr>
      </w:pPr>
      <w:r>
        <w:rPr>
          <w:rFonts w:ascii="Times New Roman" w:hAnsi="Times New Roman"/>
          <w:i/>
          <w:sz w:val="24"/>
          <w:szCs w:val="24"/>
        </w:rPr>
        <w:t>- Догляд стаціонарний;</w:t>
      </w:r>
    </w:p>
    <w:p w:rsidR="00F3791B" w:rsidRDefault="00F3791B" w:rsidP="00F3791B">
      <w:pPr>
        <w:spacing w:before="240" w:after="0" w:line="240" w:lineRule="auto"/>
        <w:ind w:firstLine="700"/>
        <w:jc w:val="both"/>
        <w:rPr>
          <w:rFonts w:ascii="Times New Roman" w:hAnsi="Times New Roman"/>
          <w:i/>
          <w:sz w:val="24"/>
          <w:szCs w:val="24"/>
        </w:rPr>
      </w:pPr>
      <w:r>
        <w:rPr>
          <w:rFonts w:ascii="Times New Roman" w:hAnsi="Times New Roman"/>
          <w:i/>
          <w:sz w:val="24"/>
          <w:szCs w:val="24"/>
        </w:rPr>
        <w:t>- Денний догляд;</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3.1.4.  Натуральна допомога:</w:t>
      </w:r>
    </w:p>
    <w:p w:rsidR="00F3791B" w:rsidRDefault="00F3791B" w:rsidP="00F3791B">
      <w:pPr>
        <w:spacing w:before="240" w:after="0" w:line="240" w:lineRule="auto"/>
        <w:ind w:firstLine="700"/>
        <w:jc w:val="both"/>
        <w:rPr>
          <w:rFonts w:ascii="Times New Roman" w:hAnsi="Times New Roman"/>
          <w:i/>
          <w:sz w:val="24"/>
          <w:szCs w:val="24"/>
        </w:rPr>
      </w:pPr>
      <w:r>
        <w:rPr>
          <w:rFonts w:ascii="Times New Roman" w:hAnsi="Times New Roman"/>
          <w:i/>
          <w:sz w:val="24"/>
          <w:szCs w:val="24"/>
        </w:rPr>
        <w:t>- Перукарські послуги;</w:t>
      </w:r>
    </w:p>
    <w:p w:rsidR="00F3791B" w:rsidRDefault="00F3791B" w:rsidP="00F3791B">
      <w:pPr>
        <w:spacing w:before="240" w:after="0" w:line="240" w:lineRule="auto"/>
        <w:ind w:firstLine="700"/>
        <w:jc w:val="both"/>
        <w:rPr>
          <w:rFonts w:ascii="Times New Roman" w:hAnsi="Times New Roman"/>
          <w:i/>
          <w:sz w:val="24"/>
          <w:szCs w:val="24"/>
        </w:rPr>
      </w:pPr>
      <w:r>
        <w:rPr>
          <w:rFonts w:ascii="Times New Roman" w:hAnsi="Times New Roman"/>
          <w:i/>
          <w:sz w:val="24"/>
          <w:szCs w:val="24"/>
        </w:rPr>
        <w:t xml:space="preserve">- </w:t>
      </w:r>
      <w:proofErr w:type="spellStart"/>
      <w:r>
        <w:rPr>
          <w:rFonts w:ascii="Times New Roman" w:hAnsi="Times New Roman"/>
          <w:i/>
          <w:sz w:val="24"/>
          <w:szCs w:val="24"/>
        </w:rPr>
        <w:t>Ремон</w:t>
      </w:r>
      <w:proofErr w:type="spellEnd"/>
      <w:r>
        <w:rPr>
          <w:rFonts w:ascii="Times New Roman" w:hAnsi="Times New Roman"/>
          <w:i/>
          <w:sz w:val="24"/>
          <w:szCs w:val="24"/>
        </w:rPr>
        <w:t xml:space="preserve"> одягу та/або  взуття;</w:t>
      </w:r>
    </w:p>
    <w:p w:rsidR="00F3791B" w:rsidRDefault="00F3791B" w:rsidP="00F3791B">
      <w:pPr>
        <w:spacing w:before="240" w:after="0" w:line="240" w:lineRule="auto"/>
        <w:ind w:firstLine="700"/>
        <w:jc w:val="both"/>
        <w:rPr>
          <w:rFonts w:ascii="Times New Roman" w:hAnsi="Times New Roman"/>
          <w:i/>
          <w:sz w:val="24"/>
          <w:szCs w:val="24"/>
        </w:rPr>
      </w:pPr>
      <w:r>
        <w:rPr>
          <w:rFonts w:ascii="Times New Roman" w:hAnsi="Times New Roman"/>
          <w:i/>
          <w:sz w:val="24"/>
          <w:szCs w:val="24"/>
        </w:rPr>
        <w:t>- Ремонтні роботи;</w:t>
      </w:r>
    </w:p>
    <w:p w:rsidR="00F3791B" w:rsidRDefault="00F3791B" w:rsidP="00F3791B">
      <w:pPr>
        <w:spacing w:before="240" w:after="0" w:line="240" w:lineRule="auto"/>
        <w:ind w:firstLine="700"/>
        <w:jc w:val="both"/>
        <w:rPr>
          <w:rFonts w:ascii="Times New Roman" w:hAnsi="Times New Roman"/>
          <w:i/>
          <w:sz w:val="24"/>
          <w:szCs w:val="24"/>
        </w:rPr>
      </w:pPr>
      <w:r>
        <w:rPr>
          <w:rFonts w:ascii="Times New Roman" w:hAnsi="Times New Roman"/>
          <w:i/>
          <w:sz w:val="24"/>
          <w:szCs w:val="24"/>
        </w:rPr>
        <w:t>- Косіння трави біля будинку;</w:t>
      </w:r>
    </w:p>
    <w:p w:rsidR="00F3791B" w:rsidRDefault="00F3791B" w:rsidP="00F3791B">
      <w:pPr>
        <w:spacing w:before="240" w:after="0" w:line="240" w:lineRule="auto"/>
        <w:ind w:firstLine="700"/>
        <w:jc w:val="both"/>
        <w:rPr>
          <w:rFonts w:ascii="Times New Roman" w:hAnsi="Times New Roman"/>
          <w:i/>
          <w:sz w:val="24"/>
          <w:szCs w:val="24"/>
        </w:rPr>
      </w:pPr>
      <w:r>
        <w:rPr>
          <w:rFonts w:ascii="Times New Roman" w:hAnsi="Times New Roman"/>
          <w:i/>
          <w:sz w:val="24"/>
          <w:szCs w:val="24"/>
        </w:rPr>
        <w:t>- Рубання та розпилювання дров;</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3.1.5. Транспортні послуги</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інші соціальні послуги.</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 xml:space="preserve">3.2. Послуги повинні відповідати опису їх змісту і якості, наведеному в Державному класифікаторі соціальних послуг затвердженого наказом Міністерства соціальної політики України 23.06.2020 р. № 429. </w:t>
      </w:r>
    </w:p>
    <w:p w:rsidR="00F3791B" w:rsidRDefault="00F3791B" w:rsidP="00F3791B">
      <w:pPr>
        <w:spacing w:before="240" w:after="0" w:line="240" w:lineRule="auto"/>
        <w:ind w:firstLine="700"/>
        <w:jc w:val="both"/>
        <w:rPr>
          <w:rFonts w:ascii="Times New Roman" w:hAnsi="Times New Roman"/>
          <w:b/>
          <w:sz w:val="24"/>
          <w:szCs w:val="24"/>
        </w:rPr>
      </w:pPr>
      <w:r>
        <w:rPr>
          <w:rFonts w:ascii="Times New Roman" w:hAnsi="Times New Roman"/>
          <w:b/>
          <w:sz w:val="24"/>
          <w:szCs w:val="24"/>
        </w:rPr>
        <w:t xml:space="preserve">4. Організація роботи по наданню платних соціальних послуг громадянам, які знаходяться на обслуговуванні у </w:t>
      </w:r>
      <w:proofErr w:type="spellStart"/>
      <w:r>
        <w:rPr>
          <w:rFonts w:ascii="Times New Roman" w:hAnsi="Times New Roman"/>
          <w:b/>
          <w:sz w:val="24"/>
          <w:szCs w:val="24"/>
        </w:rPr>
        <w:t>терцентрі</w:t>
      </w:r>
      <w:proofErr w:type="spellEnd"/>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4.1. Роботу по організації платних соціальних послуг очолюють керівники структурних підрозділів територіального центру.</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4.2. Оплата за надані платні соціальні послуги проводиться через реєстратор  розрахункових операцій. Отримані коштів  здаються на спеціальний рахунок територіального центру відповідальними особами.</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4.3. У разі несвоєчасного внесення плати за отримані платні соціальні послуги  протягом більше місяця, дія договору припиняється.</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 xml:space="preserve">4.4. Головний бухгалтер територіального центру контролює </w:t>
      </w:r>
      <w:proofErr w:type="spellStart"/>
      <w:r>
        <w:rPr>
          <w:rFonts w:ascii="Times New Roman" w:hAnsi="Times New Roman"/>
          <w:sz w:val="24"/>
          <w:szCs w:val="24"/>
        </w:rPr>
        <w:t>фінансово-</w:t>
      </w:r>
      <w:proofErr w:type="spellEnd"/>
      <w:r>
        <w:rPr>
          <w:rFonts w:ascii="Times New Roman" w:hAnsi="Times New Roman"/>
          <w:sz w:val="24"/>
          <w:szCs w:val="24"/>
        </w:rPr>
        <w:t xml:space="preserve"> звітну документацію про надання платних соціальних послуг, вживає необхідні заходи щодо недопущення порушень.</w:t>
      </w:r>
    </w:p>
    <w:p w:rsidR="00F3791B" w:rsidRDefault="00F3791B" w:rsidP="00F3791B">
      <w:pPr>
        <w:spacing w:before="240" w:after="0" w:line="240" w:lineRule="auto"/>
        <w:ind w:firstLine="700"/>
        <w:jc w:val="both"/>
        <w:rPr>
          <w:rFonts w:ascii="Times New Roman" w:hAnsi="Times New Roman"/>
          <w:b/>
          <w:sz w:val="24"/>
          <w:szCs w:val="24"/>
        </w:rPr>
      </w:pPr>
      <w:r>
        <w:rPr>
          <w:rFonts w:ascii="Times New Roman" w:hAnsi="Times New Roman"/>
          <w:b/>
          <w:sz w:val="24"/>
          <w:szCs w:val="24"/>
        </w:rPr>
        <w:t>5. Порядок встановлення цін на платні соціальні послуги громадянам, які знаходяться на обслуговуванні у територіальному центрі</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5.1. Тарифи на платні соціальні послуги встановлюються територіальним центром відповідно до постанови Кабінету Міністрів України від 01 червня 2020 року № 428 «Про затвердження Порядку регулювання тарифів на соціальні послуги», наказів Міністерства праці та соціальної політики України та іншими Законодавчими актами України та затверджуються його директором один раз на рік.</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lastRenderedPageBreak/>
        <w:t>У разі зміни протягом строку дії тарифу на соціальну послугу обсягу окремих складових економічно обґрунтованих витрат з причин, які не залежать від надавачів соціальних послуг, зокрема собівартості послуги, адміністративних витрат, засновники надавачів соціальних послуг можуть переглядати тариф на соціальну послугу.</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Перерахунок тарифу на соціальну послугу проводиться шляхом корегування (перегляду) лише тих складових тарифу, за якими відбулися цінові зміни.</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5.2. Розмір плати за той чи інший вид послуг визначається на підставі її тарифу та включає в себе такий порядок розрахунку:</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проведення аналізу фактичних витрат (прямих та непрямих) територіального центру за базовий рік;</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визначення переліку соціальних послуг, які надаються або планується надавати територіальним центром за плату;</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підготовку опису платних соціальних послуг, визначення кількісного та якісного складу виконавців, які безпосередньо беруть участь у їх наданні;</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визначення та затвердження норми витрат часу, який затрачається для виконання послуги кожним із виконавців. У випадку, якщо такі норми часу для окремого виду соціальної послуги відсутні, їх можна визначати та затверджувати на підставі актів хронометражу (акт хронометражу складається комісією на основі узагальнення витрат часу для виконання такого виду послуги);</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проведення розрахунку прямих витрат на оплату праці, до яких відносяться витрати на виплату основної та додаткової заробітної плати, обчисленої згідно із законодавчо прийнятими системами оплати праці і визначеними колективним договором у вигляді тарифних ставок (окладів) працівників, зайнятих безпосередньо у наданні таких послуг, тарифні ставки, надбавки, доплати визначаються на підставі існуючих нормативних документів;</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 xml:space="preserve">визначення на підставі відповідних нормативів прямих матеріальних витрат, які безпосередньо використовуються при наданні окремого виду платної соціальної послуги (якщо такі нормативи відсутні або не затверджені, можна застосовувати розрахункові показники з урахуванням фактичних витрат (за цінами, підтвердженими накладними, рахунками-фактурами, </w:t>
      </w:r>
      <w:proofErr w:type="spellStart"/>
      <w:r>
        <w:rPr>
          <w:rFonts w:ascii="Times New Roman" w:hAnsi="Times New Roman"/>
          <w:sz w:val="24"/>
          <w:szCs w:val="24"/>
        </w:rPr>
        <w:t>прайс-листами</w:t>
      </w:r>
      <w:proofErr w:type="spellEnd"/>
      <w:r>
        <w:rPr>
          <w:rFonts w:ascii="Times New Roman" w:hAnsi="Times New Roman"/>
          <w:sz w:val="24"/>
          <w:szCs w:val="24"/>
        </w:rPr>
        <w:t xml:space="preserve"> тощо), відповідно до змін цінової політики постачальників матеріальних ресурсів дані для розрахунків можуть бути скориговані з урахуванням індексу зміни закупівельної ціни або індексу інфляції;</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інші прямі витрати включаються на підставі відповідних норм та нормативів матеріальних витрат (за відсутності затверджених норм та нормативів використовуються розрахункові показники, на основі яких можна об’єктивно обґрунтувати їх потребу);</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знос обладнання, яке використовується при виконанні соціальної послуги, розраховується на основі прямолінійного (рівномірного) методу, виходячи із затвердженої норми зносу та вірогідного терміну його використання;</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адміністративні витрати включаються до тарифу на платну соціальну послугу в розмірі не більш як 15% витрат на оплату праці, визначених за нормами обслуговування для надання цієї послуги працівником (працівниками);</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lastRenderedPageBreak/>
        <w:t>розподіл, загальновиробничих витрат проводиться згідно з «методом взаємодії», який здійснюється в два етапи:</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1) розрахунок власних витрат адміністративно-господарських підрозділів (адміністрації закладу, відділу кадрів, бухгалтерії, господарської служби тощо);</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2) визначення вартості послуг цих підрозділів відповідно до їх частки у затратах на надання соціальної послуги згідно з вказаними вище критеріями розподілу.</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5.2. Розрахунок собівартості соціальної послуги проводиться за формулою:</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Собівартість = ПВОП + ПМВ + ЗВВ + ІПВ,</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де ПВОП – прямі витрати на оплату праці, ПМВ – прямі матеріальні витрати; ЗВВ – загальновиробничі витрати, ІПВ – інші прямі витрати.</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 xml:space="preserve">Визначення тарифу (ціни) платної соціальної послуги розраховується за формулою: Тариф (ціна) = Собівартість + </w:t>
      </w:r>
      <w:proofErr w:type="spellStart"/>
      <w:r>
        <w:rPr>
          <w:rFonts w:ascii="Times New Roman" w:hAnsi="Times New Roman"/>
          <w:sz w:val="24"/>
          <w:szCs w:val="24"/>
        </w:rPr>
        <w:t>Адмінвитрати</w:t>
      </w:r>
      <w:proofErr w:type="spellEnd"/>
      <w:r>
        <w:rPr>
          <w:rFonts w:ascii="Times New Roman" w:hAnsi="Times New Roman"/>
          <w:sz w:val="24"/>
          <w:szCs w:val="24"/>
        </w:rPr>
        <w:t>.</w:t>
      </w:r>
    </w:p>
    <w:p w:rsidR="00F3791B" w:rsidRDefault="00F3791B" w:rsidP="00F3791B">
      <w:pPr>
        <w:spacing w:before="240" w:after="0" w:line="240" w:lineRule="auto"/>
        <w:ind w:firstLine="700"/>
        <w:jc w:val="both"/>
        <w:rPr>
          <w:rFonts w:ascii="Times New Roman" w:hAnsi="Times New Roman"/>
          <w:b/>
          <w:sz w:val="24"/>
          <w:szCs w:val="24"/>
        </w:rPr>
      </w:pPr>
      <w:r>
        <w:rPr>
          <w:rFonts w:ascii="Times New Roman" w:hAnsi="Times New Roman"/>
          <w:b/>
          <w:sz w:val="24"/>
          <w:szCs w:val="24"/>
        </w:rPr>
        <w:t>6. Планування та використання доходів від надання</w:t>
      </w:r>
    </w:p>
    <w:p w:rsidR="00F3791B" w:rsidRDefault="00F3791B" w:rsidP="00F3791B">
      <w:pPr>
        <w:spacing w:before="240" w:after="0" w:line="240" w:lineRule="auto"/>
        <w:ind w:firstLine="700"/>
        <w:jc w:val="both"/>
        <w:rPr>
          <w:rFonts w:ascii="Times New Roman" w:hAnsi="Times New Roman"/>
          <w:b/>
          <w:sz w:val="24"/>
          <w:szCs w:val="24"/>
        </w:rPr>
      </w:pPr>
      <w:r>
        <w:rPr>
          <w:rFonts w:ascii="Times New Roman" w:hAnsi="Times New Roman"/>
          <w:b/>
          <w:sz w:val="24"/>
          <w:szCs w:val="24"/>
        </w:rPr>
        <w:t>платних соціальних послуг</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6.1. Кошторис видатків територіального центру, які здійснюються за рахунок надходжень, отриманих від надання платних соціальних послуг, складається відповідно до постанови Кабінету Міністрів України від 28.02.2002 року № 228 "Про затвердження Порядку складання, розгляду, затвердження та основних вимог до виконання кошторисів бюджетних установ".</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6.2. Видатки спеціального фонду кошторису за рахунок власних надходжень плануються територіальним центром у такій послідовності: за встановленими напрямами використання, на погашення заборгованості установи з бюджетних зобов'язань за спеціальним та загальним фондом кошторису та на проведення заходів, пов'язаних з виконанням основних функцій, які не забезпечені (або частково забезпечені) видатками загального фонду.</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6.3. Кошти, отримані від надання платних соціальних послуг, використовуються:</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 на відшкодування витрат, пов’язаних з наданням соціальних послуг;</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 на видатки, пов’язані з виконанням основних функцій територіального центру, що не забезпечені (частково забезпечені) видатками загального фонду.</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6.4. Територіальний центр веде статистичний звіт і бухгалтерський облік наданих платних соціальних послуг, складає звітність за цим видом діяльності відповідно до чинного законодавства.</w:t>
      </w:r>
    </w:p>
    <w:p w:rsidR="00F3791B" w:rsidRDefault="00F3791B" w:rsidP="00F3791B">
      <w:pPr>
        <w:spacing w:before="240" w:after="0" w:line="240" w:lineRule="auto"/>
        <w:ind w:firstLine="700"/>
        <w:jc w:val="both"/>
        <w:rPr>
          <w:rFonts w:ascii="Times New Roman" w:hAnsi="Times New Roman"/>
          <w:b/>
          <w:sz w:val="24"/>
          <w:szCs w:val="24"/>
        </w:rPr>
      </w:pPr>
      <w:r>
        <w:rPr>
          <w:rFonts w:ascii="Times New Roman" w:hAnsi="Times New Roman"/>
          <w:b/>
          <w:sz w:val="24"/>
          <w:szCs w:val="24"/>
        </w:rPr>
        <w:t>7. Фінансування соціальних платних послуг</w:t>
      </w:r>
    </w:p>
    <w:p w:rsidR="00F3791B" w:rsidRDefault="00F3791B" w:rsidP="00F3791B">
      <w:pPr>
        <w:spacing w:before="240" w:after="0" w:line="240" w:lineRule="auto"/>
        <w:ind w:firstLine="700"/>
        <w:jc w:val="both"/>
        <w:rPr>
          <w:rFonts w:ascii="Times New Roman" w:hAnsi="Times New Roman"/>
          <w:sz w:val="24"/>
          <w:szCs w:val="24"/>
        </w:rPr>
      </w:pPr>
      <w:r>
        <w:rPr>
          <w:rFonts w:ascii="Times New Roman" w:hAnsi="Times New Roman"/>
          <w:sz w:val="24"/>
          <w:szCs w:val="24"/>
        </w:rPr>
        <w:t>7.1. Фінансування послуг здійснюється за рахунок коштів клієнтів, благодійної допомоги (пожертвувань) та інших джерел не заборонених законодавством.</w:t>
      </w:r>
    </w:p>
    <w:p w:rsidR="00F3791B" w:rsidRDefault="00F3791B" w:rsidP="00F3791B">
      <w:pPr>
        <w:shd w:val="clear" w:color="auto" w:fill="FFFFFF"/>
        <w:spacing w:before="240" w:after="0" w:line="240" w:lineRule="auto"/>
        <w:jc w:val="both"/>
        <w:rPr>
          <w:rFonts w:ascii="Times New Roman" w:hAnsi="Times New Roman"/>
          <w:b/>
          <w:sz w:val="24"/>
          <w:szCs w:val="24"/>
        </w:rPr>
      </w:pPr>
      <w:r>
        <w:rPr>
          <w:rFonts w:ascii="Times New Roman" w:hAnsi="Times New Roman"/>
          <w:b/>
          <w:sz w:val="24"/>
          <w:szCs w:val="24"/>
        </w:rPr>
        <w:t xml:space="preserve"> Сільський голова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Каміла КОТВІНСЬКА</w:t>
      </w:r>
    </w:p>
    <w:p w:rsidR="00F363D0" w:rsidRPr="00F3791B" w:rsidRDefault="00F363D0" w:rsidP="00F3791B"/>
    <w:sectPr w:rsidR="00F363D0" w:rsidRPr="00F3791B"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Quattrocento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E3B7B"/>
    <w:multiLevelType w:val="multilevel"/>
    <w:tmpl w:val="1690EC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61527B4"/>
    <w:multiLevelType w:val="multilevel"/>
    <w:tmpl w:val="AC584A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74CE60DA"/>
    <w:multiLevelType w:val="multilevel"/>
    <w:tmpl w:val="ADA87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5784619"/>
    <w:multiLevelType w:val="multilevel"/>
    <w:tmpl w:val="D62CEC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CF16D24"/>
    <w:multiLevelType w:val="multilevel"/>
    <w:tmpl w:val="913ADE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7A96"/>
    <w:rsid w:val="00017A96"/>
    <w:rsid w:val="00135B15"/>
    <w:rsid w:val="00197256"/>
    <w:rsid w:val="001F4E9A"/>
    <w:rsid w:val="00281A9B"/>
    <w:rsid w:val="00A324C6"/>
    <w:rsid w:val="00A6330E"/>
    <w:rsid w:val="00CA5C87"/>
    <w:rsid w:val="00F363D0"/>
    <w:rsid w:val="00F3791B"/>
    <w:rsid w:val="00F85588"/>
    <w:rsid w:val="00FA6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A96"/>
    <w:rPr>
      <w:rFonts w:ascii="Calibri" w:eastAsia="Times New Roman" w:hAnsi="Calibri" w:cs="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7A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7A96"/>
    <w:rPr>
      <w:rFonts w:ascii="Tahoma" w:eastAsia="Times New Roman" w:hAnsi="Tahoma" w:cs="Tahoma"/>
      <w:sz w:val="16"/>
      <w:szCs w:val="16"/>
      <w:lang w:val="uk-UA" w:eastAsia="ru-RU"/>
    </w:rPr>
  </w:style>
  <w:style w:type="paragraph" w:styleId="a5">
    <w:name w:val="No Spacing"/>
    <w:uiPriority w:val="1"/>
    <w:qFormat/>
    <w:rsid w:val="00F3791B"/>
    <w:pPr>
      <w:spacing w:after="0" w:line="240" w:lineRule="auto"/>
    </w:pPr>
    <w:rPr>
      <w:rFonts w:ascii="Calibri" w:eastAsia="Times New Roman" w:hAnsi="Calibri" w:cs="Times New Roman"/>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71-19?find=1&amp;text=%D0%B4%D0%BE%D0%B3%D0%BE%D0%B2" TargetMode="External"/><Relationship Id="rId13" Type="http://schemas.openxmlformats.org/officeDocument/2006/relationships/hyperlink" Target="https://zakon.rada.gov.ua/laws/show/177-2020-%D0%BF?find=1&amp;text=%D0%BF%D0%BE%D1%80%D1%8F%D0%B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671-19?find=1&amp;text=%D0%B4%D0%BE%D0%B3%D0%BE%D0%B2" TargetMode="External"/><Relationship Id="rId12" Type="http://schemas.openxmlformats.org/officeDocument/2006/relationships/hyperlink" Target="https://zakon.rada.gov.ua/laws/show/177-2020-%D0%BF?find=1&amp;text=%D0%BF%D0%BE%D1%80%D1%8F%D0%B4" TargetMode="External"/><Relationship Id="rId17" Type="http://schemas.openxmlformats.org/officeDocument/2006/relationships/hyperlink" Target="https://zakon.rada.gov.ua/laws/show/2671-19?find=1&amp;text=%D1%81%D1%82%D0%B0%D1%86%D1%96%D0%BE%D0%BD%D0%B0%D1%80%D0%BD" TargetMode="External"/><Relationship Id="rId2" Type="http://schemas.openxmlformats.org/officeDocument/2006/relationships/styles" Target="styles.xml"/><Relationship Id="rId16" Type="http://schemas.openxmlformats.org/officeDocument/2006/relationships/hyperlink" Target="https://zakon.rada.gov.ua/laws/show/177-2020-%D0%BF?find=1&amp;text=%D0%BF%D0%BE%D1%80%D1%8F%D0%B4" TargetMode="External"/><Relationship Id="rId1" Type="http://schemas.openxmlformats.org/officeDocument/2006/relationships/numbering" Target="numbering.xml"/><Relationship Id="rId6" Type="http://schemas.openxmlformats.org/officeDocument/2006/relationships/hyperlink" Target="https://zakon.rada.gov.ua/laws/show/2671-19?find=1&amp;text=%D0%B4%D0%BE%D0%B3%D0%BE%D0%B2" TargetMode="External"/><Relationship Id="rId11" Type="http://schemas.openxmlformats.org/officeDocument/2006/relationships/hyperlink" Target="https://zakon.rada.gov.ua/laws/show/2671-19?find=1&amp;text=%D0%B4%D0%BE%D0%B3%D0%BE%D0%B2" TargetMode="External"/><Relationship Id="rId5" Type="http://schemas.openxmlformats.org/officeDocument/2006/relationships/image" Target="media/image1.png"/><Relationship Id="rId15" Type="http://schemas.openxmlformats.org/officeDocument/2006/relationships/hyperlink" Target="https://zakon.rada.gov.ua/laws/show/177-2020-%D0%BF?find=1&amp;text=%D0%BF%D0%BE%D1%80%D1%8F%D0%B4" TargetMode="External"/><Relationship Id="rId10" Type="http://schemas.openxmlformats.org/officeDocument/2006/relationships/hyperlink" Target="https://zakon.rada.gov.ua/laws/show/2671-19?find=1&amp;text=%D0%B4%D0%BE%D0%B3%D0%BE%D0%B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2671-19?find=1&amp;text=%D0%B4%D0%BE%D0%B3%D0%BE%D0%B2" TargetMode="External"/><Relationship Id="rId14" Type="http://schemas.openxmlformats.org/officeDocument/2006/relationships/hyperlink" Target="https://zakon.rada.gov.ua/laws/show/177-2020-%D0%BF?find=1&amp;text=%D0%BF%D0%BE%D1%80%D1%8F%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6532</Words>
  <Characters>37235</Characters>
  <Application>Microsoft Office Word</Application>
  <DocSecurity>0</DocSecurity>
  <Lines>310</Lines>
  <Paragraphs>87</Paragraphs>
  <ScaleCrop>false</ScaleCrop>
  <Company/>
  <LinksUpToDate>false</LinksUpToDate>
  <CharactersWithSpaces>43680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2022-02-17T09:56:00Z</dcterms:created>
  <dcterms:modified xsi:type="dcterms:W3CDTF">2022-02-17T09:56:00Z</dcterms:modified>
</cp:coreProperties>
</file>