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AF" w:rsidRPr="001B66FB" w:rsidRDefault="00356CAF" w:rsidP="00356C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6CAF" w:rsidRPr="009C2F49" w:rsidRDefault="00356CAF" w:rsidP="00356C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56CAF" w:rsidRPr="001B66FB" w:rsidRDefault="00356CAF" w:rsidP="00356C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56CAF" w:rsidRPr="001B66FB" w:rsidRDefault="00356CAF" w:rsidP="00356C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6CAF" w:rsidRPr="00CD500E" w:rsidRDefault="00356CAF" w:rsidP="00356C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56CAF" w:rsidRPr="00287718" w:rsidRDefault="00356CAF" w:rsidP="00356CA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356CAF" w:rsidRPr="002C336D" w:rsidRDefault="00356CAF" w:rsidP="00356C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56CAF" w:rsidRPr="00356CAF" w:rsidTr="002E7461">
        <w:tc>
          <w:tcPr>
            <w:tcW w:w="5070" w:type="dxa"/>
          </w:tcPr>
          <w:p w:rsidR="00356CAF" w:rsidRPr="00EE4A31" w:rsidRDefault="00356CAF" w:rsidP="002E7461">
            <w:pPr>
              <w:pStyle w:val="10"/>
              <w:spacing w:after="0"/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861246">
              <w:rPr>
                <w:b/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 xml:space="preserve">військової служби на особливий період;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>учасників антитерористичної операції/операції об’єднаних сил; осіб, які брали участь у здійсненні заходів 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>забезпечення національної безпеки і оборони та членів їх сімей на 2025 рік</w:t>
            </w:r>
          </w:p>
        </w:tc>
      </w:tr>
    </w:tbl>
    <w:p w:rsidR="00356CAF" w:rsidRPr="0025344F" w:rsidRDefault="00356CAF" w:rsidP="00356CAF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356CAF" w:rsidRPr="00861246" w:rsidRDefault="00356CAF" w:rsidP="00356CA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356CAF" w:rsidRDefault="00356CAF" w:rsidP="00356CA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356CAF" w:rsidRPr="00EF1BCF" w:rsidRDefault="00356CAF" w:rsidP="00356CA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56CAF" w:rsidRPr="00861246" w:rsidRDefault="00356CAF" w:rsidP="00356CAF">
      <w:pPr>
        <w:pStyle w:val="1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861246">
        <w:rPr>
          <w:rFonts w:ascii="Times New Roman" w:hAnsi="Times New Roman"/>
          <w:sz w:val="28"/>
          <w:szCs w:val="28"/>
          <w:lang w:val="uk-UA" w:eastAsia="zh-CN"/>
        </w:rPr>
        <w:t>1. Внести зміни до 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затвердженої рішенням  п’ятдесят дев’ятої сесії VIIІ скликання від 07 лютого 2025 року № 1335,  зі змінами, затвердженими рішенням шістдесят другої сесії VIIІ скликання від 11 квітня 2025 року № 1381,  а саме:</w:t>
      </w:r>
    </w:p>
    <w:p w:rsidR="00356CAF" w:rsidRDefault="00356CAF" w:rsidP="00356CAF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lastRenderedPageBreak/>
        <w:t xml:space="preserve">- «Паспорт програми» викласти в новій редакції, що додається (додаток); </w:t>
      </w:r>
    </w:p>
    <w:p w:rsidR="00356CAF" w:rsidRPr="00861246" w:rsidRDefault="00356CAF" w:rsidP="00356CAF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 xml:space="preserve">- «Фінансове забезпечення» викласти в новій редакції, що додається </w:t>
      </w:r>
    </w:p>
    <w:p w:rsidR="00356CAF" w:rsidRPr="00861246" w:rsidRDefault="00356CAF" w:rsidP="00356CAF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>(додаток 2).</w:t>
      </w:r>
    </w:p>
    <w:p w:rsidR="00356CAF" w:rsidRPr="007C40B6" w:rsidRDefault="00356CAF" w:rsidP="00356CAF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356CAF" w:rsidRDefault="00356CAF" w:rsidP="00356CAF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356CAF" w:rsidRDefault="00356CAF" w:rsidP="00356CA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6CAF" w:rsidRPr="00485B7C" w:rsidRDefault="00356CAF" w:rsidP="00356CA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6CAF" w:rsidRDefault="00356CAF" w:rsidP="00356CA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356CAF" w:rsidRDefault="00356CAF" w:rsidP="00356CAF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356CAF" w:rsidRPr="00ED733F" w:rsidRDefault="00356CAF" w:rsidP="00356CA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56CAF" w:rsidRPr="00ED733F" w:rsidRDefault="00356CAF" w:rsidP="00356CA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356CAF" w:rsidRDefault="00356CAF" w:rsidP="00356CAF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356CAF" w:rsidRPr="00356CAF" w:rsidRDefault="00356CAF" w:rsidP="00356CAF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356CAF" w:rsidRDefault="00356CAF" w:rsidP="00356CAF">
      <w:pPr>
        <w:pStyle w:val="10"/>
        <w:spacing w:after="2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ПРОГРАМИ</w:t>
      </w:r>
    </w:p>
    <w:p w:rsidR="00356CAF" w:rsidRDefault="00356CAF" w:rsidP="00356CAF">
      <w:pPr>
        <w:pStyle w:val="10"/>
        <w:spacing w:after="0"/>
        <w:ind w:firstLine="0"/>
        <w:jc w:val="center"/>
      </w:pPr>
    </w:p>
    <w:tbl>
      <w:tblPr>
        <w:tblOverlap w:val="never"/>
        <w:tblW w:w="9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599"/>
      </w:tblGrid>
      <w:tr w:rsidR="00356CAF" w:rsidRPr="00356CAF" w:rsidTr="002E7461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Default="00356CAF" w:rsidP="002E7461">
            <w:pPr>
              <w:pStyle w:val="10"/>
              <w:spacing w:after="0" w:line="276" w:lineRule="auto"/>
              <w:ind w:firstLine="0"/>
              <w:rPr>
                <w:sz w:val="28"/>
                <w:szCs w:val="28"/>
                <w:lang w:val="uk-UA"/>
              </w:rPr>
            </w:pPr>
            <w:r w:rsidRPr="00861246">
              <w:rPr>
                <w:bCs/>
                <w:sz w:val="28"/>
                <w:szCs w:val="28"/>
                <w:lang w:val="uk-UA"/>
              </w:rPr>
              <w:t>Програма</w:t>
            </w:r>
            <w:r w:rsidRPr="00861246">
              <w:rPr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Cs/>
                <w:sz w:val="28"/>
                <w:szCs w:val="28"/>
                <w:lang w:val="uk-UA"/>
              </w:rPr>
              <w:t>соціального захисту військовослужбовців, в тому числі мобілізованих</w:t>
            </w:r>
            <w:r w:rsidRPr="00861246">
              <w:rPr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Cs/>
                <w:sz w:val="28"/>
                <w:szCs w:val="28"/>
                <w:lang w:val="uk-UA"/>
              </w:rPr>
              <w:t>для проходження військової служби на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Cs/>
                <w:sz w:val="28"/>
                <w:szCs w:val="28"/>
                <w:lang w:val="uk-UA"/>
              </w:rPr>
              <w:t>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Cs/>
                <w:sz w:val="28"/>
                <w:szCs w:val="28"/>
                <w:lang w:val="uk-UA"/>
              </w:rPr>
              <w:t>їх сімей на 2025 рік</w:t>
            </w:r>
          </w:p>
        </w:tc>
      </w:tr>
      <w:tr w:rsidR="00356CAF" w:rsidTr="002E7461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861246">
              <w:rPr>
                <w:b w:val="0"/>
                <w:sz w:val="28"/>
                <w:szCs w:val="28"/>
              </w:rPr>
              <w:t xml:space="preserve">Закон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«Про статус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ветеранів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246">
              <w:rPr>
                <w:b w:val="0"/>
                <w:sz w:val="28"/>
                <w:szCs w:val="28"/>
              </w:rPr>
              <w:t>в</w:t>
            </w:r>
            <w:proofErr w:type="gramEnd"/>
            <w:r w:rsidRPr="00861246">
              <w:rPr>
                <w:b w:val="0"/>
                <w:sz w:val="28"/>
                <w:szCs w:val="28"/>
              </w:rPr>
              <w:t>ійни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гарантії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їх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соціального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захисту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», Закон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«Про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соціальний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і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правовий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захист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членів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їх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сімей</w:t>
            </w:r>
            <w:proofErr w:type="spellEnd"/>
            <w:r w:rsidRPr="00861246">
              <w:rPr>
                <w:b w:val="0"/>
                <w:sz w:val="28"/>
                <w:szCs w:val="28"/>
              </w:rPr>
              <w:t>»</w:t>
            </w:r>
          </w:p>
        </w:tc>
      </w:tr>
      <w:tr w:rsidR="00356CAF" w:rsidTr="002E7461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861246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356CAF" w:rsidTr="002E7461">
        <w:trPr>
          <w:trHeight w:hRule="exact" w:val="7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Pr="00BC6D07" w:rsidRDefault="00356CAF" w:rsidP="002E7461">
            <w:pPr>
              <w:ind w:right="-613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BC6D07">
              <w:rPr>
                <w:b/>
                <w:sz w:val="28"/>
                <w:szCs w:val="28"/>
              </w:rPr>
              <w:t>Розробник</w:t>
            </w:r>
            <w:proofErr w:type="spellEnd"/>
            <w:r w:rsidRPr="00BC6D07">
              <w:rPr>
                <w:b/>
                <w:sz w:val="28"/>
                <w:szCs w:val="28"/>
              </w:rPr>
              <w:t xml:space="preserve"> </w:t>
            </w:r>
          </w:p>
          <w:p w:rsidR="00356CAF" w:rsidRDefault="00356CAF" w:rsidP="002E7461">
            <w:pPr>
              <w:spacing w:after="200"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proofErr w:type="spellStart"/>
            <w:r w:rsidRPr="00BC6D07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spacing w:after="200"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861246">
              <w:rPr>
                <w:sz w:val="28"/>
                <w:szCs w:val="28"/>
              </w:rPr>
              <w:t xml:space="preserve">Вербська </w:t>
            </w:r>
            <w:proofErr w:type="spellStart"/>
            <w:r w:rsidRPr="00861246">
              <w:rPr>
                <w:sz w:val="28"/>
                <w:szCs w:val="28"/>
              </w:rPr>
              <w:t>сільська</w:t>
            </w:r>
            <w:proofErr w:type="spellEnd"/>
            <w:r w:rsidRPr="00861246">
              <w:rPr>
                <w:sz w:val="28"/>
                <w:szCs w:val="28"/>
              </w:rPr>
              <w:t xml:space="preserve"> рада</w:t>
            </w:r>
          </w:p>
        </w:tc>
      </w:tr>
      <w:tr w:rsidR="00356CAF" w:rsidRPr="00356CAF" w:rsidTr="002E7461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 w:rsidRPr="00861246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86124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861246">
              <w:rPr>
                <w:sz w:val="28"/>
                <w:szCs w:val="28"/>
                <w:lang w:val="uk-UA"/>
              </w:rPr>
              <w:t xml:space="preserve"> сільської ради, відділ охорони здоров’я та соціального захисту  населення </w:t>
            </w:r>
            <w:proofErr w:type="spellStart"/>
            <w:r w:rsidRPr="0086124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861246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356CAF" w:rsidTr="002E7461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 w:bidi="uk-UA"/>
              </w:rPr>
            </w:pPr>
            <w:r w:rsidRPr="00861246">
              <w:rPr>
                <w:b w:val="0"/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861246">
              <w:rPr>
                <w:b w:val="0"/>
                <w:sz w:val="28"/>
                <w:szCs w:val="28"/>
              </w:rPr>
              <w:t>р</w:t>
            </w:r>
            <w:proofErr w:type="gramEnd"/>
            <w:r w:rsidRPr="00861246">
              <w:rPr>
                <w:b w:val="0"/>
                <w:sz w:val="28"/>
                <w:szCs w:val="28"/>
              </w:rPr>
              <w:t>ік</w:t>
            </w:r>
            <w:proofErr w:type="spellEnd"/>
          </w:p>
        </w:tc>
      </w:tr>
      <w:tr w:rsidR="00356CAF" w:rsidTr="002E7461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left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Перелі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беруть</w:t>
            </w:r>
            <w:proofErr w:type="spellEnd"/>
            <w:r>
              <w:rPr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</w:rPr>
              <w:t>виконанні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Pr="00861246" w:rsidRDefault="00356CAF" w:rsidP="002E7461">
            <w:pPr>
              <w:pStyle w:val="a9"/>
              <w:spacing w:line="276" w:lineRule="auto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61246">
              <w:rPr>
                <w:b w:val="0"/>
                <w:sz w:val="28"/>
                <w:szCs w:val="28"/>
              </w:rPr>
              <w:t xml:space="preserve">Бюджет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86124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1246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</w:tr>
      <w:tr w:rsidR="00356CAF" w:rsidTr="002E7461">
        <w:trPr>
          <w:trHeight w:hRule="exact" w:val="11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14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tabs>
                <w:tab w:val="left" w:pos="1358"/>
                <w:tab w:val="left" w:pos="3182"/>
              </w:tabs>
              <w:spacing w:line="276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color w:val="000000" w:themeColor="text1"/>
                <w:sz w:val="28"/>
                <w:szCs w:val="28"/>
                <w:lang w:val="uk-UA" w:bidi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120 000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гривень</w:t>
            </w:r>
            <w:proofErr w:type="spellEnd"/>
          </w:p>
        </w:tc>
      </w:tr>
    </w:tbl>
    <w:p w:rsidR="00356CAF" w:rsidRDefault="00356CAF" w:rsidP="00356CAF">
      <w:pPr>
        <w:rPr>
          <w:rFonts w:cstheme="minorBidi"/>
          <w:b/>
          <w:sz w:val="28"/>
          <w:szCs w:val="28"/>
          <w:lang w:val="uk-UA" w:eastAsia="en-US"/>
        </w:rPr>
      </w:pPr>
    </w:p>
    <w:p w:rsidR="00356CAF" w:rsidRDefault="00356CAF" w:rsidP="00356CAF">
      <w:pPr>
        <w:rPr>
          <w:b/>
          <w:sz w:val="28"/>
          <w:szCs w:val="28"/>
        </w:rPr>
      </w:pPr>
    </w:p>
    <w:p w:rsidR="00356CAF" w:rsidRDefault="00356CAF" w:rsidP="00356C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356CAF" w:rsidRDefault="00356CAF" w:rsidP="00356CAF">
      <w:pPr>
        <w:rPr>
          <w:b/>
          <w:sz w:val="28"/>
          <w:szCs w:val="28"/>
        </w:rPr>
        <w:sectPr w:rsidR="00356CAF">
          <w:pgSz w:w="11900" w:h="16840"/>
          <w:pgMar w:top="1134" w:right="567" w:bottom="1134" w:left="1701" w:header="958" w:footer="6" w:gutter="0"/>
          <w:cols w:space="720"/>
        </w:sectPr>
      </w:pPr>
    </w:p>
    <w:p w:rsidR="00356CAF" w:rsidRPr="00ED733F" w:rsidRDefault="00356CAF" w:rsidP="00356CA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356CAF" w:rsidRPr="00ED733F" w:rsidRDefault="00356CAF" w:rsidP="00356CA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356CAF" w:rsidRDefault="00356CAF" w:rsidP="00356CAF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356CAF" w:rsidRDefault="00356CAF" w:rsidP="00356CAF">
      <w:pPr>
        <w:pStyle w:val="10"/>
        <w:spacing w:after="0"/>
        <w:ind w:firstLine="0"/>
        <w:jc w:val="both"/>
      </w:pPr>
    </w:p>
    <w:p w:rsidR="00356CAF" w:rsidRDefault="00356CAF" w:rsidP="00356CAF">
      <w:pPr>
        <w:pStyle w:val="10"/>
        <w:spacing w:after="0"/>
        <w:ind w:firstLine="0"/>
        <w:jc w:val="both"/>
      </w:pPr>
    </w:p>
    <w:p w:rsidR="00356CAF" w:rsidRDefault="00356CAF" w:rsidP="00356CAF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Зміни</w:t>
      </w:r>
      <w:proofErr w:type="spellEnd"/>
      <w:r>
        <w:rPr>
          <w:b/>
          <w:bCs/>
          <w:sz w:val="28"/>
          <w:szCs w:val="28"/>
        </w:rPr>
        <w:t xml:space="preserve"> до </w:t>
      </w:r>
    </w:p>
    <w:p w:rsidR="00356CAF" w:rsidRDefault="00356CAF" w:rsidP="00356CAF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соц</w:t>
      </w:r>
      <w:proofErr w:type="gramEnd"/>
      <w:r>
        <w:rPr>
          <w:b/>
          <w:bCs/>
          <w:sz w:val="28"/>
          <w:szCs w:val="28"/>
        </w:rPr>
        <w:t>іального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військовослужбовців</w:t>
      </w:r>
      <w:proofErr w:type="spellEnd"/>
      <w:r>
        <w:rPr>
          <w:b/>
          <w:bCs/>
          <w:sz w:val="28"/>
          <w:szCs w:val="28"/>
        </w:rPr>
        <w:t xml:space="preserve">,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мобілізованих</w:t>
      </w:r>
      <w:proofErr w:type="spellEnd"/>
      <w:r>
        <w:rPr>
          <w:b/>
          <w:bCs/>
          <w:sz w:val="28"/>
          <w:szCs w:val="28"/>
        </w:rPr>
        <w:t xml:space="preserve"> для </w:t>
      </w:r>
      <w:proofErr w:type="spellStart"/>
      <w:r>
        <w:rPr>
          <w:b/>
          <w:bCs/>
          <w:sz w:val="28"/>
          <w:szCs w:val="28"/>
        </w:rPr>
        <w:t>проходження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особливий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період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>
        <w:rPr>
          <w:b/>
          <w:bCs/>
          <w:sz w:val="28"/>
          <w:szCs w:val="28"/>
        </w:rPr>
        <w:t>учасників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антитерористичної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об’єднаних</w:t>
      </w:r>
      <w:proofErr w:type="spellEnd"/>
      <w:r>
        <w:rPr>
          <w:b/>
          <w:bCs/>
          <w:sz w:val="28"/>
          <w:szCs w:val="28"/>
        </w:rPr>
        <w:t xml:space="preserve"> сил; </w:t>
      </w:r>
      <w:proofErr w:type="spellStart"/>
      <w:r>
        <w:rPr>
          <w:b/>
          <w:bCs/>
          <w:sz w:val="28"/>
          <w:szCs w:val="28"/>
        </w:rPr>
        <w:t>осіб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які</w:t>
      </w:r>
      <w:proofErr w:type="spellEnd"/>
      <w:r>
        <w:rPr>
          <w:b/>
          <w:bCs/>
          <w:sz w:val="28"/>
          <w:szCs w:val="28"/>
        </w:rPr>
        <w:t xml:space="preserve"> брали участь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заходів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національної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</w:t>
      </w:r>
      <w:proofErr w:type="spellEnd"/>
      <w:r>
        <w:rPr>
          <w:b/>
          <w:bCs/>
          <w:sz w:val="28"/>
          <w:szCs w:val="28"/>
        </w:rPr>
        <w:t xml:space="preserve"> оборони та </w:t>
      </w:r>
      <w:proofErr w:type="spellStart"/>
      <w:r>
        <w:rPr>
          <w:b/>
          <w:bCs/>
          <w:sz w:val="28"/>
          <w:szCs w:val="28"/>
        </w:rPr>
        <w:t>членів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сімей</w:t>
      </w:r>
      <w:proofErr w:type="spellEnd"/>
      <w:r>
        <w:rPr>
          <w:b/>
          <w:bCs/>
          <w:sz w:val="28"/>
          <w:szCs w:val="28"/>
        </w:rPr>
        <w:t xml:space="preserve"> на 2025 </w:t>
      </w:r>
      <w:proofErr w:type="spellStart"/>
      <w:r>
        <w:rPr>
          <w:b/>
          <w:bCs/>
          <w:sz w:val="28"/>
          <w:szCs w:val="28"/>
        </w:rPr>
        <w:t>рі</w:t>
      </w:r>
      <w:r>
        <w:rPr>
          <w:bCs/>
          <w:sz w:val="28"/>
          <w:szCs w:val="28"/>
        </w:rPr>
        <w:t>к</w:t>
      </w:r>
      <w:proofErr w:type="spellEnd"/>
    </w:p>
    <w:p w:rsidR="00356CAF" w:rsidRDefault="00356CAF" w:rsidP="00356CAF">
      <w:pPr>
        <w:pStyle w:val="10"/>
        <w:spacing w:after="0"/>
        <w:ind w:firstLine="0"/>
        <w:jc w:val="center"/>
        <w:rPr>
          <w:bCs/>
          <w:sz w:val="28"/>
          <w:szCs w:val="28"/>
        </w:rPr>
      </w:pPr>
    </w:p>
    <w:p w:rsidR="00356CAF" w:rsidRDefault="00356CAF" w:rsidP="00356CAF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</w:p>
    <w:p w:rsidR="00356CAF" w:rsidRDefault="00356CAF" w:rsidP="00356CA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:rsidR="00356CAF" w:rsidRDefault="00356CAF" w:rsidP="00356CAF">
      <w:pPr>
        <w:pStyle w:val="a5"/>
        <w:rPr>
          <w:sz w:val="28"/>
          <w:szCs w:val="28"/>
        </w:rPr>
      </w:pPr>
      <w:r>
        <w:rPr>
          <w:sz w:val="28"/>
          <w:szCs w:val="28"/>
        </w:rPr>
        <w:t>- «Фінансове забезпечення»  викласти в новій редакції, а саме:</w:t>
      </w:r>
    </w:p>
    <w:p w:rsidR="00356CAF" w:rsidRDefault="00356CAF" w:rsidP="00356CA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120 000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 </w:t>
      </w:r>
    </w:p>
    <w:p w:rsidR="00356CAF" w:rsidRPr="00861246" w:rsidRDefault="00356CAF" w:rsidP="00356CAF">
      <w:pPr>
        <w:rPr>
          <w:sz w:val="28"/>
          <w:szCs w:val="28"/>
          <w:lang w:val="uk-UA"/>
        </w:rPr>
      </w:pP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461"/>
        <w:gridCol w:w="1200"/>
        <w:gridCol w:w="1838"/>
        <w:gridCol w:w="1824"/>
      </w:tblGrid>
      <w:tr w:rsidR="00356CAF" w:rsidTr="002E7461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r>
              <w:rPr>
                <w:bCs w:val="0"/>
                <w:sz w:val="28"/>
                <w:szCs w:val="28"/>
              </w:rPr>
              <w:t xml:space="preserve">№ </w:t>
            </w:r>
            <w:proofErr w:type="spellStart"/>
            <w:r>
              <w:rPr>
                <w:bCs w:val="0"/>
                <w:sz w:val="28"/>
                <w:szCs w:val="28"/>
              </w:rPr>
              <w:t>з</w:t>
            </w:r>
            <w:proofErr w:type="spellEnd"/>
            <w:r>
              <w:rPr>
                <w:bCs w:val="0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bC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bCs w:val="0"/>
                <w:sz w:val="28"/>
                <w:szCs w:val="28"/>
              </w:rPr>
              <w:t>Змі</w:t>
            </w:r>
            <w:proofErr w:type="gramStart"/>
            <w:r>
              <w:rPr>
                <w:bCs w:val="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bCs w:val="0"/>
                <w:sz w:val="28"/>
                <w:szCs w:val="28"/>
              </w:rPr>
              <w:t xml:space="preserve">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bCs w:val="0"/>
                <w:sz w:val="28"/>
                <w:szCs w:val="28"/>
              </w:rPr>
              <w:t>Обсяг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sz w:val="28"/>
                <w:szCs w:val="28"/>
              </w:rPr>
              <w:t>фінансу</w:t>
            </w:r>
            <w:r>
              <w:rPr>
                <w:bCs w:val="0"/>
                <w:sz w:val="28"/>
                <w:szCs w:val="28"/>
              </w:rPr>
              <w:softHyphen/>
              <w:t>вання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bCs w:val="0"/>
                <w:sz w:val="28"/>
                <w:szCs w:val="28"/>
              </w:rPr>
              <w:t>Джерела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30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bCs w:val="0"/>
                <w:sz w:val="28"/>
                <w:szCs w:val="28"/>
              </w:rPr>
              <w:t>Відповідальні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sz w:val="28"/>
                <w:szCs w:val="28"/>
              </w:rPr>
              <w:t>виконавці</w:t>
            </w:r>
            <w:proofErr w:type="spellEnd"/>
          </w:p>
        </w:tc>
      </w:tr>
      <w:tr w:rsidR="00356CAF" w:rsidTr="002E7461">
        <w:trPr>
          <w:trHeight w:hRule="exact" w:val="25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ind w:firstLine="200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after="120"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поранення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військовослужбовцям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проходять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військову</w:t>
            </w:r>
            <w:proofErr w:type="spellEnd"/>
            <w:r>
              <w:rPr>
                <w:sz w:val="28"/>
                <w:szCs w:val="28"/>
              </w:rPr>
              <w:t xml:space="preserve"> службу в </w:t>
            </w:r>
            <w:proofErr w:type="spellStart"/>
            <w:r>
              <w:rPr>
                <w:sz w:val="28"/>
                <w:szCs w:val="28"/>
              </w:rPr>
              <w:t>особливий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</w:p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bidi="uk-UA"/>
              </w:rPr>
            </w:pPr>
          </w:p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bidi="uk-UA"/>
              </w:rPr>
              <w:t>120 000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Вербська</w:t>
            </w:r>
          </w:p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356CAF" w:rsidRDefault="00356CAF" w:rsidP="002E7461">
            <w:pPr>
              <w:pStyle w:val="a9"/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356CAF" w:rsidTr="002E7461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pStyle w:val="a9"/>
              <w:spacing w:line="276" w:lineRule="auto"/>
              <w:jc w:val="right"/>
              <w:rPr>
                <w:sz w:val="28"/>
                <w:szCs w:val="28"/>
                <w:lang w:val="uk-UA" w:bidi="uk-UA"/>
              </w:rPr>
            </w:pPr>
            <w:r>
              <w:rPr>
                <w:b w:val="0"/>
                <w:sz w:val="28"/>
                <w:szCs w:val="28"/>
                <w:lang w:bidi="uk-UA"/>
              </w:rPr>
              <w:t>120 000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6CAF" w:rsidRDefault="00356CAF" w:rsidP="002E7461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CAF" w:rsidRDefault="00356CAF" w:rsidP="002E7461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56CAF" w:rsidRDefault="00356CAF" w:rsidP="00356CAF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356CAF" w:rsidRDefault="00356CAF" w:rsidP="00356CAF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356CAF" w:rsidRDefault="00356CAF" w:rsidP="00356CAF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356CAF" w:rsidRDefault="00356CAF" w:rsidP="0035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CAF" w:rsidRDefault="00356CAF" w:rsidP="00356C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Каміла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356CAF" w:rsidRDefault="00356CAF" w:rsidP="00356CAF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6CAF"/>
    <w:rsid w:val="00135B15"/>
    <w:rsid w:val="00197256"/>
    <w:rsid w:val="00276CF6"/>
    <w:rsid w:val="00281A9B"/>
    <w:rsid w:val="00356CAF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6C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56CA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56CA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56C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qFormat/>
    <w:rsid w:val="00356CAF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7">
    <w:name w:val="Основной текст_"/>
    <w:basedOn w:val="a0"/>
    <w:link w:val="10"/>
    <w:locked/>
    <w:rsid w:val="00356CAF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qFormat/>
    <w:rsid w:val="00356CAF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356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356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56CAF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a8">
    <w:name w:val="Другое_"/>
    <w:basedOn w:val="a0"/>
    <w:link w:val="a9"/>
    <w:locked/>
    <w:rsid w:val="00356CAF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qFormat/>
    <w:rsid w:val="00356CAF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6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C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2025-08-05T13:58:00Z</dcterms:created>
  <dcterms:modified xsi:type="dcterms:W3CDTF">2025-08-05T13:58:00Z</dcterms:modified>
</cp:coreProperties>
</file>