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4A0" w:rsidRDefault="00DB44A0" w:rsidP="00DB44A0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noProof/>
          <w:sz w:val="24"/>
          <w:szCs w:val="24"/>
          <w:lang w:val="ru-RU"/>
        </w:rPr>
        <w:drawing>
          <wp:inline distT="0" distB="0" distL="0" distR="0">
            <wp:extent cx="692785" cy="921385"/>
            <wp:effectExtent l="0" t="0" r="0" b="0"/>
            <wp:docPr id="15" name="image2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Тризуб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 </w:t>
      </w:r>
    </w:p>
    <w:p w:rsidR="00DB44A0" w:rsidRDefault="00DB44A0" w:rsidP="00DB44A0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УКРАЇНА</w:t>
      </w:r>
      <w:r>
        <w:rPr>
          <w:rFonts w:ascii="Times New Roman" w:hAnsi="Times New Roman"/>
          <w:sz w:val="24"/>
          <w:szCs w:val="24"/>
        </w:rPr>
        <w:t> </w:t>
      </w:r>
    </w:p>
    <w:p w:rsidR="00DB44A0" w:rsidRDefault="00DB44A0" w:rsidP="00DB44A0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DB44A0" w:rsidRDefault="00DB44A0" w:rsidP="00DB44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ВЕРБСЬКА СІЛЬСЬКА РАДА</w:t>
      </w:r>
    </w:p>
    <w:p w:rsidR="00DB44A0" w:rsidRDefault="00DB44A0" w:rsidP="00DB44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ДУБЕНСЬКОГО РАЙОНУ РІВНЕНСЬКОЇ ОБЛАСТІ</w:t>
      </w:r>
    </w:p>
    <w:p w:rsidR="00DB44A0" w:rsidRDefault="00DB44A0" w:rsidP="00DB44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ІІІ сесія VIIІ скликання</w:t>
      </w:r>
    </w:p>
    <w:p w:rsidR="00DB44A0" w:rsidRDefault="00DB44A0" w:rsidP="00DB44A0">
      <w:pPr>
        <w:spacing w:after="0" w:line="240" w:lineRule="auto"/>
        <w:jc w:val="center"/>
        <w:rPr>
          <w:rFonts w:ascii="Quattrocento Sans" w:eastAsia="Quattrocento Sans" w:hAnsi="Quattrocento Sans" w:cs="Quattrocento Sans"/>
          <w:b/>
          <w:color w:val="365F91"/>
          <w:sz w:val="24"/>
          <w:szCs w:val="24"/>
        </w:rPr>
      </w:pPr>
      <w:r>
        <w:rPr>
          <w:rFonts w:ascii="Times New Roman" w:hAnsi="Times New Roman"/>
          <w:b/>
          <w:color w:val="365F91"/>
          <w:sz w:val="24"/>
          <w:szCs w:val="24"/>
        </w:rPr>
        <w:t> </w:t>
      </w:r>
    </w:p>
    <w:p w:rsidR="00DB44A0" w:rsidRDefault="00DB44A0" w:rsidP="00DB44A0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 І Ш Е Н Н Я </w:t>
      </w:r>
    </w:p>
    <w:p w:rsidR="00DB44A0" w:rsidRDefault="00DB44A0" w:rsidP="00DB44A0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</w:t>
      </w:r>
    </w:p>
    <w:p w:rsidR="00DB44A0" w:rsidRDefault="00DB44A0" w:rsidP="00DB44A0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 грудня 2020 року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№ 62</w:t>
      </w:r>
    </w:p>
    <w:p w:rsidR="00DB44A0" w:rsidRDefault="00DB44A0" w:rsidP="00DB44A0">
      <w:pPr>
        <w:rPr>
          <w:rFonts w:ascii="Times New Roman" w:hAnsi="Times New Roman"/>
          <w:b/>
          <w:sz w:val="24"/>
          <w:szCs w:val="24"/>
        </w:rPr>
      </w:pPr>
    </w:p>
    <w:p w:rsidR="00DB44A0" w:rsidRDefault="00DB44A0" w:rsidP="00DB44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Про затвердження технічної документації </w:t>
      </w:r>
    </w:p>
    <w:p w:rsidR="00DB44A0" w:rsidRDefault="00DB44A0" w:rsidP="00DB44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з нормативної грошової оцінки земель</w:t>
      </w:r>
    </w:p>
    <w:p w:rsidR="00DB44A0" w:rsidRDefault="00DB44A0" w:rsidP="00DB44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населеного  пункту </w:t>
      </w: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Рідкодуби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на території </w:t>
      </w: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</w:p>
    <w:p w:rsidR="00DB44A0" w:rsidRDefault="00DB44A0" w:rsidP="00DB44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сільської ради Дубенського району Рівненської області                                                                                    </w:t>
      </w:r>
    </w:p>
    <w:p w:rsidR="00DB44A0" w:rsidRDefault="00DB44A0" w:rsidP="00DB44A0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44A0" w:rsidRDefault="00DB44A0" w:rsidP="00DB44A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Розглянувши розроблену технічну документацію з нормативної грошової оцінки земель населеного пункту </w:t>
      </w:r>
      <w:proofErr w:type="spellStart"/>
      <w:r>
        <w:rPr>
          <w:rFonts w:ascii="Times New Roman" w:hAnsi="Times New Roman"/>
          <w:sz w:val="24"/>
          <w:szCs w:val="24"/>
        </w:rPr>
        <w:t>Рідкодуби</w:t>
      </w:r>
      <w:proofErr w:type="spellEnd"/>
      <w:r>
        <w:rPr>
          <w:rFonts w:ascii="Times New Roman" w:hAnsi="Times New Roman"/>
          <w:sz w:val="24"/>
          <w:szCs w:val="24"/>
        </w:rPr>
        <w:t xml:space="preserve"> на території  </w:t>
      </w:r>
      <w:proofErr w:type="spellStart"/>
      <w:r>
        <w:rPr>
          <w:rFonts w:ascii="Times New Roman" w:hAnsi="Times New Roman"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сільської ради Дубенського району Рівненської області, розроблену Київським інститутом землеустрою та земельно-правових відносин , керуючись ст. 15,18 Закону України «Про оцінку земель» ст. 9 Закону України «Про державну експертизу землевпорядної документації, керуючись ст. 9 Закону України «Про засади державної регуляторної політики у сфері господарської діяльності», Земельним кодексом України, ст..23 Закону України «Про оцінку земель», ст. 271 Податкового кодексу України № 2856-VI від 23.12.2010 року, п.34, 35 ст. 26 Закону України «Про місцеве самоврядування в Україні», Вербська сільська рада</w:t>
      </w:r>
    </w:p>
    <w:p w:rsidR="00DB44A0" w:rsidRDefault="00DB44A0" w:rsidP="00DB44A0">
      <w:pPr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ВИРІШИЛА:</w:t>
      </w:r>
    </w:p>
    <w:p w:rsidR="00DB44A0" w:rsidRPr="00034DA8" w:rsidRDefault="00DB44A0" w:rsidP="00DB44A0">
      <w:pPr>
        <w:pStyle w:val="a5"/>
        <w:ind w:firstLine="284"/>
        <w:jc w:val="both"/>
        <w:rPr>
          <w:rFonts w:ascii="Times New Roman" w:hAnsi="Times New Roman"/>
          <w:sz w:val="24"/>
          <w:szCs w:val="24"/>
        </w:rPr>
      </w:pPr>
      <w:r w:rsidRPr="00034DA8">
        <w:rPr>
          <w:rFonts w:ascii="Times New Roman" w:hAnsi="Times New Roman"/>
          <w:sz w:val="24"/>
          <w:szCs w:val="24"/>
        </w:rPr>
        <w:t xml:space="preserve">1.Затвердити технічну документацію з нормативної  грошової  оцінки  земель розташованих в межах населеного пункту  </w:t>
      </w:r>
      <w:proofErr w:type="spellStart"/>
      <w:r w:rsidRPr="00034DA8">
        <w:rPr>
          <w:rFonts w:ascii="Times New Roman" w:hAnsi="Times New Roman"/>
          <w:sz w:val="24"/>
          <w:szCs w:val="24"/>
        </w:rPr>
        <w:t>Рідкодуби</w:t>
      </w:r>
      <w:proofErr w:type="spellEnd"/>
      <w:r w:rsidRPr="00034DA8">
        <w:rPr>
          <w:rFonts w:ascii="Times New Roman" w:hAnsi="Times New Roman"/>
          <w:sz w:val="24"/>
          <w:szCs w:val="24"/>
        </w:rPr>
        <w:t xml:space="preserve"> на території  </w:t>
      </w:r>
      <w:proofErr w:type="spellStart"/>
      <w:r w:rsidRPr="00034DA8">
        <w:rPr>
          <w:rFonts w:ascii="Times New Roman" w:hAnsi="Times New Roman"/>
          <w:sz w:val="24"/>
          <w:szCs w:val="24"/>
        </w:rPr>
        <w:t>Вербської</w:t>
      </w:r>
      <w:proofErr w:type="spellEnd"/>
      <w:r w:rsidRPr="00034DA8">
        <w:rPr>
          <w:rFonts w:ascii="Times New Roman" w:hAnsi="Times New Roman"/>
          <w:sz w:val="24"/>
          <w:szCs w:val="24"/>
        </w:rPr>
        <w:t xml:space="preserve"> сільської ради Дубенського району Рівненської області .</w:t>
      </w:r>
    </w:p>
    <w:p w:rsidR="00DB44A0" w:rsidRPr="00034DA8" w:rsidRDefault="00DB44A0" w:rsidP="00DB44A0">
      <w:pPr>
        <w:pStyle w:val="a5"/>
        <w:ind w:firstLine="284"/>
        <w:jc w:val="both"/>
        <w:rPr>
          <w:rFonts w:ascii="Times New Roman" w:hAnsi="Times New Roman"/>
          <w:sz w:val="24"/>
          <w:szCs w:val="24"/>
        </w:rPr>
      </w:pPr>
      <w:r w:rsidRPr="00034DA8">
        <w:rPr>
          <w:rFonts w:ascii="Times New Roman" w:hAnsi="Times New Roman"/>
          <w:sz w:val="24"/>
          <w:szCs w:val="24"/>
        </w:rPr>
        <w:t xml:space="preserve"> 2.Затвердити середню (базову) вартість земель в селі </w:t>
      </w:r>
      <w:proofErr w:type="spellStart"/>
      <w:r w:rsidRPr="00034DA8">
        <w:rPr>
          <w:rFonts w:ascii="Times New Roman" w:hAnsi="Times New Roman"/>
          <w:sz w:val="24"/>
          <w:szCs w:val="24"/>
        </w:rPr>
        <w:t>Рідкодубиу</w:t>
      </w:r>
      <w:proofErr w:type="spellEnd"/>
      <w:r w:rsidRPr="00034DA8">
        <w:rPr>
          <w:rFonts w:ascii="Times New Roman" w:hAnsi="Times New Roman"/>
          <w:sz w:val="24"/>
          <w:szCs w:val="24"/>
        </w:rPr>
        <w:t xml:space="preserve"> розмірі 50,04 грн. за один квадратний метр.</w:t>
      </w:r>
    </w:p>
    <w:p w:rsidR="00DB44A0" w:rsidRPr="00034DA8" w:rsidRDefault="00DB44A0" w:rsidP="00DB44A0">
      <w:pPr>
        <w:pStyle w:val="a5"/>
        <w:ind w:firstLine="284"/>
        <w:jc w:val="both"/>
        <w:rPr>
          <w:rFonts w:ascii="Times New Roman" w:hAnsi="Times New Roman"/>
          <w:sz w:val="24"/>
          <w:szCs w:val="24"/>
        </w:rPr>
      </w:pPr>
      <w:r w:rsidRPr="00034DA8">
        <w:rPr>
          <w:rFonts w:ascii="Times New Roman" w:hAnsi="Times New Roman"/>
          <w:sz w:val="24"/>
          <w:szCs w:val="24"/>
        </w:rPr>
        <w:t xml:space="preserve">3.Ввести в дію нормативну грошову оцінку земель населених пунктів </w:t>
      </w:r>
      <w:proofErr w:type="spellStart"/>
      <w:r w:rsidRPr="00034DA8">
        <w:rPr>
          <w:rFonts w:ascii="Times New Roman" w:hAnsi="Times New Roman"/>
          <w:sz w:val="24"/>
          <w:szCs w:val="24"/>
        </w:rPr>
        <w:t>Вербської</w:t>
      </w:r>
      <w:proofErr w:type="spellEnd"/>
      <w:r w:rsidRPr="00034DA8">
        <w:rPr>
          <w:rFonts w:ascii="Times New Roman" w:hAnsi="Times New Roman"/>
          <w:sz w:val="24"/>
          <w:szCs w:val="24"/>
        </w:rPr>
        <w:t xml:space="preserve"> сільської ради з 01.01.2022 року.</w:t>
      </w:r>
    </w:p>
    <w:p w:rsidR="00DB44A0" w:rsidRPr="00034DA8" w:rsidRDefault="00DB44A0" w:rsidP="00DB44A0">
      <w:pPr>
        <w:pStyle w:val="a5"/>
        <w:ind w:firstLine="284"/>
        <w:jc w:val="both"/>
        <w:rPr>
          <w:rFonts w:ascii="Times New Roman" w:hAnsi="Times New Roman"/>
          <w:sz w:val="24"/>
          <w:szCs w:val="24"/>
        </w:rPr>
      </w:pPr>
      <w:r w:rsidRPr="00034DA8">
        <w:rPr>
          <w:rFonts w:ascii="Times New Roman" w:hAnsi="Times New Roman"/>
          <w:sz w:val="24"/>
          <w:szCs w:val="24"/>
        </w:rPr>
        <w:t xml:space="preserve">4. Нормативна грошова оцінка земель населених пунктів </w:t>
      </w:r>
      <w:proofErr w:type="spellStart"/>
      <w:r w:rsidRPr="00034DA8">
        <w:rPr>
          <w:rFonts w:ascii="Times New Roman" w:hAnsi="Times New Roman"/>
          <w:sz w:val="24"/>
          <w:szCs w:val="24"/>
        </w:rPr>
        <w:t>Вербської</w:t>
      </w:r>
      <w:proofErr w:type="spellEnd"/>
      <w:r w:rsidRPr="00034DA8">
        <w:rPr>
          <w:rFonts w:ascii="Times New Roman" w:hAnsi="Times New Roman"/>
          <w:sz w:val="24"/>
          <w:szCs w:val="24"/>
        </w:rPr>
        <w:t xml:space="preserve"> сільської ради підлягає щорічній індексації відповідно до вимог діючого законодавства.</w:t>
      </w:r>
    </w:p>
    <w:p w:rsidR="00DB44A0" w:rsidRPr="00034DA8" w:rsidRDefault="00DB44A0" w:rsidP="00DB44A0">
      <w:pPr>
        <w:pStyle w:val="a5"/>
        <w:ind w:firstLine="284"/>
        <w:jc w:val="both"/>
        <w:rPr>
          <w:rFonts w:ascii="Times New Roman" w:hAnsi="Times New Roman"/>
          <w:sz w:val="24"/>
          <w:szCs w:val="24"/>
        </w:rPr>
      </w:pPr>
      <w:r w:rsidRPr="00034DA8">
        <w:rPr>
          <w:rFonts w:ascii="Times New Roman" w:hAnsi="Times New Roman"/>
          <w:sz w:val="24"/>
          <w:szCs w:val="24"/>
        </w:rPr>
        <w:t>5.Внести зміни до договорів оренди землі, які були складені раніше у зв’язку з введенням в дію нормативно-грошової оцінки землі в частині орендної плати шляхом складання додаткових угод.</w:t>
      </w:r>
    </w:p>
    <w:p w:rsidR="00DB44A0" w:rsidRPr="00034DA8" w:rsidRDefault="00DB44A0" w:rsidP="00DB44A0">
      <w:pPr>
        <w:pStyle w:val="a5"/>
        <w:ind w:firstLine="284"/>
        <w:jc w:val="both"/>
        <w:rPr>
          <w:rFonts w:ascii="Times New Roman" w:hAnsi="Times New Roman"/>
          <w:sz w:val="24"/>
          <w:szCs w:val="24"/>
        </w:rPr>
      </w:pPr>
      <w:r w:rsidRPr="00034DA8">
        <w:rPr>
          <w:rFonts w:ascii="Times New Roman" w:hAnsi="Times New Roman"/>
          <w:sz w:val="24"/>
          <w:szCs w:val="24"/>
        </w:rPr>
        <w:t>6.Оприлюднити дане рішення згідно вимог чинного законодавства.</w:t>
      </w:r>
    </w:p>
    <w:p w:rsidR="00DB44A0" w:rsidRPr="00034DA8" w:rsidRDefault="00DB44A0" w:rsidP="00DB44A0">
      <w:pPr>
        <w:pStyle w:val="a5"/>
        <w:ind w:firstLine="284"/>
        <w:jc w:val="both"/>
        <w:rPr>
          <w:rFonts w:ascii="Times New Roman" w:hAnsi="Times New Roman"/>
          <w:sz w:val="24"/>
          <w:szCs w:val="24"/>
        </w:rPr>
      </w:pPr>
      <w:r w:rsidRPr="00034DA8">
        <w:rPr>
          <w:rFonts w:ascii="Times New Roman" w:hAnsi="Times New Roman"/>
          <w:sz w:val="24"/>
          <w:szCs w:val="24"/>
        </w:rPr>
        <w:t xml:space="preserve">7.Вважати таким, що втратило чинність рішення 5 сесії VІ скликання </w:t>
      </w:r>
      <w:proofErr w:type="spellStart"/>
      <w:r w:rsidRPr="00034DA8">
        <w:rPr>
          <w:rFonts w:ascii="Times New Roman" w:hAnsi="Times New Roman"/>
          <w:sz w:val="24"/>
          <w:szCs w:val="24"/>
        </w:rPr>
        <w:t>Стовпецької</w:t>
      </w:r>
      <w:proofErr w:type="spellEnd"/>
      <w:r w:rsidRPr="00034DA8">
        <w:rPr>
          <w:rFonts w:ascii="Times New Roman" w:hAnsi="Times New Roman"/>
          <w:sz w:val="24"/>
          <w:szCs w:val="24"/>
        </w:rPr>
        <w:t xml:space="preserve"> сільської ради № 222  від 30.05.2013 року  «Про затвердження технічної документації з нормативної грошової оцінки земель населених пунктів </w:t>
      </w:r>
      <w:proofErr w:type="spellStart"/>
      <w:r w:rsidRPr="00034DA8">
        <w:rPr>
          <w:rFonts w:ascii="Times New Roman" w:hAnsi="Times New Roman"/>
          <w:sz w:val="24"/>
          <w:szCs w:val="24"/>
        </w:rPr>
        <w:t>Стовпецької</w:t>
      </w:r>
      <w:proofErr w:type="spellEnd"/>
      <w:r w:rsidRPr="00034DA8">
        <w:rPr>
          <w:rFonts w:ascii="Times New Roman" w:hAnsi="Times New Roman"/>
          <w:sz w:val="24"/>
          <w:szCs w:val="24"/>
        </w:rPr>
        <w:t xml:space="preserve"> сільської ради Дубенського району».</w:t>
      </w:r>
    </w:p>
    <w:p w:rsidR="00DB44A0" w:rsidRPr="00034DA8" w:rsidRDefault="00DB44A0" w:rsidP="00DB44A0">
      <w:pPr>
        <w:pStyle w:val="a5"/>
        <w:ind w:firstLine="284"/>
        <w:jc w:val="both"/>
        <w:rPr>
          <w:rFonts w:ascii="Times New Roman" w:hAnsi="Times New Roman"/>
          <w:sz w:val="24"/>
          <w:szCs w:val="24"/>
        </w:rPr>
      </w:pPr>
      <w:r w:rsidRPr="00034DA8">
        <w:rPr>
          <w:rFonts w:ascii="Times New Roman" w:hAnsi="Times New Roman"/>
          <w:sz w:val="24"/>
          <w:szCs w:val="24"/>
        </w:rPr>
        <w:lastRenderedPageBreak/>
        <w:t xml:space="preserve">8. Контроль за виконанням даного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</w:t>
      </w:r>
      <w:proofErr w:type="spellStart"/>
      <w:r w:rsidRPr="00034DA8">
        <w:rPr>
          <w:rFonts w:ascii="Times New Roman" w:hAnsi="Times New Roman"/>
          <w:sz w:val="24"/>
          <w:szCs w:val="24"/>
        </w:rPr>
        <w:t>Свінтозельський</w:t>
      </w:r>
      <w:proofErr w:type="spellEnd"/>
      <w:r w:rsidRPr="00034DA8">
        <w:rPr>
          <w:rFonts w:ascii="Times New Roman" w:hAnsi="Times New Roman"/>
          <w:sz w:val="24"/>
          <w:szCs w:val="24"/>
        </w:rPr>
        <w:t xml:space="preserve"> Богдан Володимирович).</w:t>
      </w:r>
    </w:p>
    <w:p w:rsidR="00DB44A0" w:rsidRDefault="00DB44A0" w:rsidP="00DB44A0">
      <w:pPr>
        <w:tabs>
          <w:tab w:val="left" w:pos="709"/>
        </w:tabs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DB44A0" w:rsidRDefault="00DB44A0" w:rsidP="00DB44A0">
      <w:pPr>
        <w:ind w:right="-426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B44A0" w:rsidRDefault="00DB44A0" w:rsidP="00DB44A0">
      <w:pPr>
        <w:ind w:right="-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DB44A0" w:rsidRDefault="00DB44A0" w:rsidP="00DB44A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Сільський голова     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Каміла КОТВІНСЬКА</w:t>
      </w:r>
    </w:p>
    <w:p w:rsidR="00F363D0" w:rsidRPr="00DB44A0" w:rsidRDefault="00F363D0" w:rsidP="00DB44A0"/>
    <w:sectPr w:rsidR="00F363D0" w:rsidRPr="00DB44A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FC2" w:rsidRDefault="006E2FC2" w:rsidP="001A4ABC">
      <w:pPr>
        <w:spacing w:after="0" w:line="240" w:lineRule="auto"/>
      </w:pPr>
      <w:r>
        <w:separator/>
      </w:r>
    </w:p>
  </w:endnote>
  <w:endnote w:type="continuationSeparator" w:id="0">
    <w:p w:rsidR="006E2FC2" w:rsidRDefault="006E2FC2" w:rsidP="001A4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FC2" w:rsidRDefault="006E2FC2" w:rsidP="001A4ABC">
      <w:pPr>
        <w:spacing w:after="0" w:line="240" w:lineRule="auto"/>
      </w:pPr>
      <w:r>
        <w:separator/>
      </w:r>
    </w:p>
  </w:footnote>
  <w:footnote w:type="continuationSeparator" w:id="0">
    <w:p w:rsidR="006E2FC2" w:rsidRDefault="006E2FC2" w:rsidP="001A4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3FB7"/>
    <w:multiLevelType w:val="multilevel"/>
    <w:tmpl w:val="28A256BA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abstractNum w:abstractNumId="1">
    <w:nsid w:val="07BE3B7B"/>
    <w:multiLevelType w:val="multilevel"/>
    <w:tmpl w:val="1690EC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94836"/>
    <w:multiLevelType w:val="multilevel"/>
    <w:tmpl w:val="71C4DA28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E3F9F"/>
    <w:multiLevelType w:val="multilevel"/>
    <w:tmpl w:val="F75896EC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0674EFE"/>
    <w:multiLevelType w:val="multilevel"/>
    <w:tmpl w:val="580E8B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1527B4"/>
    <w:multiLevelType w:val="multilevel"/>
    <w:tmpl w:val="AC584AB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>
    <w:nsid w:val="2C0F6BEE"/>
    <w:multiLevelType w:val="multilevel"/>
    <w:tmpl w:val="C05408C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9971B02"/>
    <w:multiLevelType w:val="multilevel"/>
    <w:tmpl w:val="C1B82E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B950267"/>
    <w:multiLevelType w:val="multilevel"/>
    <w:tmpl w:val="B4F6B8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>
    <w:nsid w:val="410F1F99"/>
    <w:multiLevelType w:val="multilevel"/>
    <w:tmpl w:val="E9F854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D06346"/>
    <w:multiLevelType w:val="multilevel"/>
    <w:tmpl w:val="7E286A6E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46F6BD9"/>
    <w:multiLevelType w:val="multilevel"/>
    <w:tmpl w:val="E2F6B4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67784B"/>
    <w:multiLevelType w:val="multilevel"/>
    <w:tmpl w:val="702A62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27A3503"/>
    <w:multiLevelType w:val="multilevel"/>
    <w:tmpl w:val="FBA206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195F3B"/>
    <w:multiLevelType w:val="multilevel"/>
    <w:tmpl w:val="6AFCD7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CE60DA"/>
    <w:multiLevelType w:val="multilevel"/>
    <w:tmpl w:val="ADA87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784619"/>
    <w:multiLevelType w:val="multilevel"/>
    <w:tmpl w:val="D62CEC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F16D24"/>
    <w:multiLevelType w:val="multilevel"/>
    <w:tmpl w:val="913ADE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17"/>
  </w:num>
  <w:num w:numId="4">
    <w:abstractNumId w:val="1"/>
  </w:num>
  <w:num w:numId="5">
    <w:abstractNumId w:val="5"/>
  </w:num>
  <w:num w:numId="6">
    <w:abstractNumId w:val="3"/>
  </w:num>
  <w:num w:numId="7">
    <w:abstractNumId w:val="9"/>
  </w:num>
  <w:num w:numId="8">
    <w:abstractNumId w:val="11"/>
  </w:num>
  <w:num w:numId="9">
    <w:abstractNumId w:val="4"/>
  </w:num>
  <w:num w:numId="10">
    <w:abstractNumId w:val="14"/>
  </w:num>
  <w:num w:numId="11">
    <w:abstractNumId w:val="2"/>
  </w:num>
  <w:num w:numId="12">
    <w:abstractNumId w:val="10"/>
  </w:num>
  <w:num w:numId="13">
    <w:abstractNumId w:val="6"/>
  </w:num>
  <w:num w:numId="14">
    <w:abstractNumId w:val="8"/>
  </w:num>
  <w:num w:numId="15">
    <w:abstractNumId w:val="13"/>
  </w:num>
  <w:num w:numId="16">
    <w:abstractNumId w:val="0"/>
  </w:num>
  <w:num w:numId="17">
    <w:abstractNumId w:val="12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7A96"/>
    <w:rsid w:val="00017A96"/>
    <w:rsid w:val="00023546"/>
    <w:rsid w:val="000D6CAD"/>
    <w:rsid w:val="000E3701"/>
    <w:rsid w:val="00126841"/>
    <w:rsid w:val="00135B15"/>
    <w:rsid w:val="00195B98"/>
    <w:rsid w:val="00197256"/>
    <w:rsid w:val="001A4ABC"/>
    <w:rsid w:val="001F4E9A"/>
    <w:rsid w:val="00281A9B"/>
    <w:rsid w:val="002D5E2C"/>
    <w:rsid w:val="003B3650"/>
    <w:rsid w:val="00453C6F"/>
    <w:rsid w:val="00565A55"/>
    <w:rsid w:val="005C4233"/>
    <w:rsid w:val="006E2FC2"/>
    <w:rsid w:val="007439F2"/>
    <w:rsid w:val="007655A3"/>
    <w:rsid w:val="007979BD"/>
    <w:rsid w:val="008A4DF0"/>
    <w:rsid w:val="008C6172"/>
    <w:rsid w:val="00955F5E"/>
    <w:rsid w:val="009913F0"/>
    <w:rsid w:val="00A324C6"/>
    <w:rsid w:val="00A52F3A"/>
    <w:rsid w:val="00A6330E"/>
    <w:rsid w:val="00A71021"/>
    <w:rsid w:val="00AA2B6B"/>
    <w:rsid w:val="00AE75A2"/>
    <w:rsid w:val="00B965FD"/>
    <w:rsid w:val="00CA5C87"/>
    <w:rsid w:val="00CF0483"/>
    <w:rsid w:val="00D05AAE"/>
    <w:rsid w:val="00D27E16"/>
    <w:rsid w:val="00D76FA3"/>
    <w:rsid w:val="00DB44A0"/>
    <w:rsid w:val="00E73A77"/>
    <w:rsid w:val="00E9447C"/>
    <w:rsid w:val="00EF664A"/>
    <w:rsid w:val="00F021CB"/>
    <w:rsid w:val="00F06B54"/>
    <w:rsid w:val="00F363D0"/>
    <w:rsid w:val="00F3791B"/>
    <w:rsid w:val="00F85588"/>
    <w:rsid w:val="00FA6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96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A96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No Spacing"/>
    <w:uiPriority w:val="1"/>
    <w:qFormat/>
    <w:rsid w:val="00F3791B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paragraph" w:styleId="a6">
    <w:name w:val="List Paragraph"/>
    <w:basedOn w:val="a"/>
    <w:uiPriority w:val="1"/>
    <w:qFormat/>
    <w:rsid w:val="00565A55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1A4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A4ABC"/>
    <w:rPr>
      <w:rFonts w:ascii="Calibri" w:eastAsia="Times New Roman" w:hAnsi="Calibri" w:cs="Times New Roman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1A4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A4ABC"/>
    <w:rPr>
      <w:rFonts w:ascii="Calibri" w:eastAsia="Times New Roman" w:hAnsi="Calibri" w:cs="Times New Roman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2022-02-17T10:26:00Z</dcterms:created>
  <dcterms:modified xsi:type="dcterms:W3CDTF">2022-02-17T10:26:00Z</dcterms:modified>
</cp:coreProperties>
</file>