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10" w:rsidRPr="001B66FB" w:rsidRDefault="00051410" w:rsidP="000514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51410" w:rsidRPr="009C2F49" w:rsidRDefault="00051410" w:rsidP="0005141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51410" w:rsidRPr="001B66FB" w:rsidRDefault="00051410" w:rsidP="0005141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06708F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51410" w:rsidRPr="001B66FB" w:rsidRDefault="00051410" w:rsidP="000514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51410" w:rsidRPr="00CD500E" w:rsidRDefault="00051410" w:rsidP="000514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51410" w:rsidRPr="00287718" w:rsidRDefault="00051410" w:rsidP="0005141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051410" w:rsidRPr="002C336D" w:rsidRDefault="00051410" w:rsidP="000514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51410" w:rsidRPr="00AE2E4E" w:rsidTr="00434404">
        <w:tc>
          <w:tcPr>
            <w:tcW w:w="5070" w:type="dxa"/>
          </w:tcPr>
          <w:p w:rsidR="00051410" w:rsidRPr="000001EE" w:rsidRDefault="00051410" w:rsidP="00434404">
            <w:pPr>
              <w:pStyle w:val="a3"/>
              <w:jc w:val="both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меж земельної ділянки в натурі 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Ходжаєвій Людмилі Петрівні та гр. Швець Галині Петрівні</w:t>
            </w:r>
          </w:p>
        </w:tc>
      </w:tr>
    </w:tbl>
    <w:p w:rsidR="00051410" w:rsidRDefault="00051410" w:rsidP="0005141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51410" w:rsidRDefault="00051410" w:rsidP="00051410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технічну документацію із землеустрою щодо встановлення (відновлення) меж земельної ділянки в натурі (на місцевості) гр. Ходжаєвої Людмили Петрівни та гр. Швець Галини Петрівни для будівництва та обслуговування житлового будинку, господарських будівель і споруд (присадибна ділянка) (код згідно КВЦПЗ 02.01) по вул. Львівська, 11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051410" w:rsidRDefault="00051410" w:rsidP="0005141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051410" w:rsidRPr="00EF1BCF" w:rsidRDefault="00051410" w:rsidP="0005141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51410" w:rsidRDefault="00051410" w:rsidP="00051410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Затвердити технічну документацію щодо встановлення (відновлення) меж земельної ділянки площею </w:t>
      </w:r>
      <w:r>
        <w:rPr>
          <w:rFonts w:ascii="Times New Roman" w:hAnsi="Times New Roman"/>
          <w:sz w:val="28"/>
          <w:szCs w:val="28"/>
          <w:lang w:val="uk-UA"/>
        </w:rPr>
        <w:t>0,2500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гр. Ходжаєвій Людмилі Петрівні та гр. Швець Галині Петрівні для будівництва та обслуговування житлового будинку, господарських будівель і споруд по вул. Львівська, 11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Вербської сільської ради Дубенського району Рівненської області. </w:t>
      </w:r>
    </w:p>
    <w:p w:rsidR="00051410" w:rsidRDefault="00051410" w:rsidP="00051410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Передати </w:t>
      </w:r>
      <w:r>
        <w:rPr>
          <w:rFonts w:ascii="Times New Roman" w:hAnsi="Times New Roman"/>
          <w:sz w:val="28"/>
          <w:szCs w:val="28"/>
          <w:lang w:val="uk-UA"/>
        </w:rPr>
        <w:t xml:space="preserve">гр. Ходжаєвій Людмилі Петрівні та гр. Швець Галині Петрівні у спільну сумісну власність земельну ділянку площею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040</w:t>
      </w:r>
      <w:r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вул. </w:t>
      </w:r>
      <w:r>
        <w:rPr>
          <w:rFonts w:ascii="Times New Roman" w:hAnsi="Times New Roman"/>
          <w:sz w:val="28"/>
          <w:szCs w:val="28"/>
          <w:lang w:val="uk-UA"/>
        </w:rPr>
        <w:t>Львівська, 11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051410" w:rsidRDefault="00051410" w:rsidP="00051410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Гр. Ходжаєвій Людмилі Петрівні та гр. Швець Галині Петрівні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051410" w:rsidRDefault="00051410" w:rsidP="0005141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051410" w:rsidRDefault="00051410" w:rsidP="0005141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410" w:rsidRDefault="00051410" w:rsidP="0005141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410" w:rsidRPr="00485B7C" w:rsidRDefault="00051410" w:rsidP="0005141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051410" w:rsidP="00051410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1F8"/>
    <w:multiLevelType w:val="hybridMultilevel"/>
    <w:tmpl w:val="6834F63A"/>
    <w:lvl w:ilvl="0" w:tplc="7E389B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51410"/>
    <w:rsid w:val="00051410"/>
    <w:rsid w:val="000D0E40"/>
    <w:rsid w:val="00135B15"/>
    <w:rsid w:val="00197256"/>
    <w:rsid w:val="00281A9B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14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5141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51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41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2025-05-06T07:13:00Z</dcterms:created>
  <dcterms:modified xsi:type="dcterms:W3CDTF">2025-05-06T07:13:00Z</dcterms:modified>
</cp:coreProperties>
</file>