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6D" w:rsidRPr="001B66FB" w:rsidRDefault="003E5B6D" w:rsidP="003E5B6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E5B6D" w:rsidRPr="009C2F49" w:rsidRDefault="003E5B6D" w:rsidP="003E5B6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E5B6D" w:rsidRPr="001B66FB" w:rsidRDefault="003E5B6D" w:rsidP="003E5B6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E5B6D" w:rsidRPr="001B66FB" w:rsidRDefault="00EF3FC5" w:rsidP="003E5B6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3E5B6D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3E5B6D" w:rsidRPr="00BD7109">
        <w:rPr>
          <w:rFonts w:ascii="Times New Roman" w:hAnsi="Times New Roman"/>
          <w:noProof/>
          <w:sz w:val="28"/>
          <w:szCs w:val="28"/>
        </w:rPr>
        <w:t> </w:t>
      </w:r>
      <w:r w:rsidR="003E5B6D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3E5B6D" w:rsidRPr="00BD7109">
        <w:rPr>
          <w:rFonts w:ascii="Times New Roman" w:hAnsi="Times New Roman"/>
          <w:noProof/>
          <w:sz w:val="28"/>
          <w:szCs w:val="28"/>
        </w:rPr>
        <w:t> </w:t>
      </w:r>
      <w:r w:rsidR="003E5B6D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3E5B6D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E5B6D" w:rsidRPr="00CD500E" w:rsidRDefault="003E5B6D" w:rsidP="003E5B6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E5B6D" w:rsidRPr="00287718" w:rsidRDefault="003E5B6D" w:rsidP="003E5B6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E5B6D" w:rsidRPr="00B323B3" w:rsidRDefault="003E5B6D" w:rsidP="003E5B6D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E5B6D" w:rsidRPr="00C0034B" w:rsidTr="003374F6">
        <w:tc>
          <w:tcPr>
            <w:tcW w:w="5070" w:type="dxa"/>
          </w:tcPr>
          <w:p w:rsidR="003E5B6D" w:rsidRPr="00330C83" w:rsidRDefault="003E5B6D" w:rsidP="003374F6">
            <w:pPr>
              <w:pStyle w:val="a3"/>
              <w:jc w:val="both"/>
              <w:rPr>
                <w:rFonts w:eastAsia="MS Mincho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ідготовки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громадян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національного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спротиву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у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Вербській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сільській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територіальній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>громаді</w:t>
            </w:r>
            <w:proofErr w:type="spellEnd"/>
            <w:r w:rsidRPr="00330C83">
              <w:rPr>
                <w:rFonts w:ascii="Times New Roman" w:hAnsi="Times New Roman"/>
                <w:b/>
                <w:sz w:val="28"/>
                <w:szCs w:val="28"/>
              </w:rPr>
              <w:t xml:space="preserve"> на 2025-2027 роки</w:t>
            </w:r>
          </w:p>
        </w:tc>
      </w:tr>
    </w:tbl>
    <w:p w:rsidR="003E5B6D" w:rsidRDefault="003E5B6D" w:rsidP="003E5B6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E5B6D" w:rsidRPr="00951F13" w:rsidRDefault="003E5B6D" w:rsidP="003E5B6D">
      <w:pPr>
        <w:pStyle w:val="a3"/>
        <w:spacing w:line="276" w:lineRule="auto"/>
        <w:ind w:firstLine="284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330C83">
        <w:rPr>
          <w:rFonts w:ascii="Times New Roman" w:eastAsia="MS Mincho" w:hAnsi="Times New Roman"/>
          <w:sz w:val="28"/>
          <w:szCs w:val="28"/>
          <w:lang w:val="uk-UA"/>
        </w:rPr>
        <w:t xml:space="preserve">Відповідно до Законів України «Про місцеві державні адміністрації», «Про місцеве самоврядування в Україні», «Про оборону України», «Про основи національного спротиву», з метою забезпечення підготовки громадян до національного спротиву у </w:t>
      </w:r>
      <w:proofErr w:type="spellStart"/>
      <w:r w:rsidRPr="00330C83">
        <w:rPr>
          <w:rFonts w:ascii="Times New Roman" w:eastAsia="MS Mincho" w:hAnsi="Times New Roman"/>
          <w:sz w:val="28"/>
          <w:szCs w:val="28"/>
          <w:lang w:val="uk-UA"/>
        </w:rPr>
        <w:t>Вербській</w:t>
      </w:r>
      <w:proofErr w:type="spellEnd"/>
      <w:r w:rsidRPr="00330C83">
        <w:rPr>
          <w:rFonts w:ascii="Times New Roman" w:eastAsia="MS Mincho" w:hAnsi="Times New Roman"/>
          <w:sz w:val="28"/>
          <w:szCs w:val="28"/>
          <w:lang w:val="uk-UA"/>
        </w:rPr>
        <w:t xml:space="preserve"> сільській територіальній громаді,</w:t>
      </w:r>
      <w:r w:rsidRPr="00951F13">
        <w:rPr>
          <w:rFonts w:ascii="Times New Roman" w:eastAsia="MS Mincho" w:hAnsi="Times New Roman"/>
          <w:sz w:val="28"/>
          <w:szCs w:val="28"/>
          <w:lang w:val="uk-UA"/>
        </w:rPr>
        <w:t xml:space="preserve"> Вербська сільська рада</w:t>
      </w:r>
    </w:p>
    <w:p w:rsidR="003E5B6D" w:rsidRDefault="003E5B6D" w:rsidP="003E5B6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3E5B6D" w:rsidRPr="00EF1BCF" w:rsidRDefault="003E5B6D" w:rsidP="003E5B6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E5B6D" w:rsidRPr="00330C83" w:rsidRDefault="003E5B6D" w:rsidP="003E5B6D">
      <w:pPr>
        <w:spacing w:line="276" w:lineRule="auto"/>
        <w:ind w:firstLine="284"/>
        <w:jc w:val="both"/>
        <w:rPr>
          <w:sz w:val="28"/>
          <w:szCs w:val="28"/>
        </w:rPr>
      </w:pPr>
      <w:r w:rsidRPr="00330C83">
        <w:rPr>
          <w:sz w:val="28"/>
          <w:szCs w:val="28"/>
        </w:rPr>
        <w:t xml:space="preserve">1. </w:t>
      </w:r>
      <w:proofErr w:type="spellStart"/>
      <w:r w:rsidRPr="00330C83">
        <w:rPr>
          <w:sz w:val="28"/>
          <w:szCs w:val="28"/>
        </w:rPr>
        <w:t>Затвердити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програму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proofErr w:type="gramStart"/>
      <w:r w:rsidRPr="00330C83">
        <w:rPr>
          <w:sz w:val="28"/>
          <w:szCs w:val="28"/>
        </w:rPr>
        <w:t>п</w:t>
      </w:r>
      <w:proofErr w:type="gramEnd"/>
      <w:r w:rsidRPr="00330C83">
        <w:rPr>
          <w:sz w:val="28"/>
          <w:szCs w:val="28"/>
        </w:rPr>
        <w:t>ідготовки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громадян</w:t>
      </w:r>
      <w:proofErr w:type="spellEnd"/>
      <w:r w:rsidRPr="00330C83">
        <w:rPr>
          <w:sz w:val="28"/>
          <w:szCs w:val="28"/>
        </w:rPr>
        <w:t xml:space="preserve"> до </w:t>
      </w:r>
      <w:proofErr w:type="spellStart"/>
      <w:r w:rsidRPr="00330C83">
        <w:rPr>
          <w:sz w:val="28"/>
          <w:szCs w:val="28"/>
        </w:rPr>
        <w:t>національного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спротиву</w:t>
      </w:r>
      <w:proofErr w:type="spellEnd"/>
      <w:r w:rsidRPr="00330C83">
        <w:rPr>
          <w:sz w:val="28"/>
          <w:szCs w:val="28"/>
        </w:rPr>
        <w:t xml:space="preserve"> у </w:t>
      </w:r>
      <w:proofErr w:type="spellStart"/>
      <w:r w:rsidRPr="00330C83">
        <w:rPr>
          <w:sz w:val="28"/>
          <w:szCs w:val="28"/>
        </w:rPr>
        <w:t>Вербській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сільській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територіальній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громаді</w:t>
      </w:r>
      <w:proofErr w:type="spellEnd"/>
      <w:r w:rsidRPr="00330C83">
        <w:rPr>
          <w:sz w:val="28"/>
          <w:szCs w:val="28"/>
        </w:rPr>
        <w:t xml:space="preserve"> на 2025</w:t>
      </w:r>
      <w:r>
        <w:rPr>
          <w:sz w:val="28"/>
          <w:szCs w:val="28"/>
        </w:rPr>
        <w:t>-2027 роки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додається</w:t>
      </w:r>
      <w:proofErr w:type="spellEnd"/>
      <w:r w:rsidRPr="00330C83">
        <w:rPr>
          <w:sz w:val="28"/>
          <w:szCs w:val="28"/>
        </w:rPr>
        <w:t>.</w:t>
      </w:r>
    </w:p>
    <w:p w:rsidR="003E5B6D" w:rsidRPr="00330C83" w:rsidRDefault="003E5B6D" w:rsidP="003E5B6D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330C83">
        <w:rPr>
          <w:sz w:val="28"/>
          <w:szCs w:val="28"/>
        </w:rPr>
        <w:t xml:space="preserve">2. </w:t>
      </w:r>
      <w:proofErr w:type="spellStart"/>
      <w:r w:rsidRPr="00330C83">
        <w:rPr>
          <w:sz w:val="28"/>
          <w:szCs w:val="28"/>
        </w:rPr>
        <w:t>Забезпечити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фінансовому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відділу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фінансування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програми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відповідно</w:t>
      </w:r>
      <w:proofErr w:type="spellEnd"/>
      <w:r w:rsidRPr="00330C83">
        <w:rPr>
          <w:sz w:val="28"/>
          <w:szCs w:val="28"/>
        </w:rPr>
        <w:t xml:space="preserve"> </w:t>
      </w:r>
      <w:proofErr w:type="gramStart"/>
      <w:r w:rsidRPr="00330C83">
        <w:rPr>
          <w:sz w:val="28"/>
          <w:szCs w:val="28"/>
        </w:rPr>
        <w:t>до</w:t>
      </w:r>
      <w:proofErr w:type="gram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коштів</w:t>
      </w:r>
      <w:proofErr w:type="spellEnd"/>
      <w:r w:rsidRPr="00330C83">
        <w:rPr>
          <w:sz w:val="28"/>
          <w:szCs w:val="28"/>
        </w:rPr>
        <w:t xml:space="preserve">, </w:t>
      </w:r>
      <w:proofErr w:type="spellStart"/>
      <w:r w:rsidRPr="00330C83">
        <w:rPr>
          <w:sz w:val="28"/>
          <w:szCs w:val="28"/>
        </w:rPr>
        <w:t>передбачених</w:t>
      </w:r>
      <w:proofErr w:type="spellEnd"/>
      <w:r w:rsidRPr="00330C83">
        <w:rPr>
          <w:sz w:val="28"/>
          <w:szCs w:val="28"/>
        </w:rPr>
        <w:t xml:space="preserve"> у </w:t>
      </w:r>
      <w:proofErr w:type="spellStart"/>
      <w:r w:rsidRPr="00330C83">
        <w:rPr>
          <w:sz w:val="28"/>
          <w:szCs w:val="28"/>
        </w:rPr>
        <w:t>бюджеті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Вербської</w:t>
      </w:r>
      <w:proofErr w:type="spellEnd"/>
      <w:r w:rsidRPr="00330C83">
        <w:rPr>
          <w:sz w:val="28"/>
          <w:szCs w:val="28"/>
        </w:rPr>
        <w:t xml:space="preserve"> </w:t>
      </w:r>
      <w:proofErr w:type="spellStart"/>
      <w:r w:rsidRPr="00330C83">
        <w:rPr>
          <w:sz w:val="28"/>
          <w:szCs w:val="28"/>
        </w:rPr>
        <w:t>сільської</w:t>
      </w:r>
      <w:proofErr w:type="spellEnd"/>
      <w:r w:rsidRPr="00330C83">
        <w:rPr>
          <w:sz w:val="28"/>
          <w:szCs w:val="28"/>
        </w:rPr>
        <w:t xml:space="preserve"> ради. </w:t>
      </w:r>
    </w:p>
    <w:p w:rsidR="003E5B6D" w:rsidRPr="00330C83" w:rsidRDefault="003E5B6D" w:rsidP="003E5B6D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330C83">
        <w:rPr>
          <w:sz w:val="28"/>
          <w:szCs w:val="28"/>
          <w:lang w:val="uk-UA"/>
        </w:rPr>
        <w:t>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3E5B6D" w:rsidRDefault="003E5B6D" w:rsidP="003E5B6D">
      <w:pPr>
        <w:tabs>
          <w:tab w:val="left" w:pos="284"/>
          <w:tab w:val="left" w:pos="1134"/>
        </w:tabs>
        <w:rPr>
          <w:lang w:val="uk-UA"/>
        </w:rPr>
      </w:pPr>
    </w:p>
    <w:p w:rsidR="003E5B6D" w:rsidRDefault="003E5B6D" w:rsidP="003E5B6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E5B6D" w:rsidRPr="00CF790E" w:rsidRDefault="003E5B6D" w:rsidP="003E5B6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5B6D" w:rsidRDefault="003E5B6D" w:rsidP="003E5B6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3E5B6D" w:rsidRDefault="003E5B6D" w:rsidP="003E5B6D">
      <w:pPr>
        <w:suppressAutoHyphens w:val="0"/>
        <w:autoSpaceDE/>
        <w:spacing w:after="200" w:line="276" w:lineRule="auto"/>
        <w:rPr>
          <w:rFonts w:eastAsia="Calibri"/>
          <w:noProof/>
          <w:sz w:val="28"/>
          <w:szCs w:val="28"/>
          <w:lang w:val="uk-UA" w:eastAsia="en-US"/>
        </w:rPr>
      </w:pPr>
      <w:r>
        <w:rPr>
          <w:noProof/>
          <w:sz w:val="28"/>
          <w:szCs w:val="28"/>
          <w:lang w:val="uk-UA"/>
        </w:rPr>
        <w:br w:type="page"/>
      </w:r>
    </w:p>
    <w:p w:rsidR="003E5B6D" w:rsidRDefault="003E5B6D" w:rsidP="003E5B6D">
      <w:pPr>
        <w:ind w:left="4395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lastRenderedPageBreak/>
        <w:t>Додаток</w:t>
      </w:r>
    </w:p>
    <w:p w:rsidR="003E5B6D" w:rsidRPr="00994FFA" w:rsidRDefault="003E5B6D" w:rsidP="003E5B6D">
      <w:pPr>
        <w:ind w:left="4395"/>
        <w:rPr>
          <w:bCs/>
          <w:iCs/>
          <w:color w:val="000000"/>
          <w:sz w:val="28"/>
          <w:szCs w:val="28"/>
          <w:lang w:val="uk-UA"/>
        </w:rPr>
      </w:pPr>
      <w:r w:rsidRPr="00994FFA">
        <w:rPr>
          <w:bCs/>
          <w:iCs/>
          <w:color w:val="000000"/>
          <w:sz w:val="28"/>
          <w:szCs w:val="28"/>
          <w:lang w:val="uk-UA"/>
        </w:rPr>
        <w:t>Затверджено</w:t>
      </w:r>
    </w:p>
    <w:p w:rsidR="003E5B6D" w:rsidRPr="00994FFA" w:rsidRDefault="003E5B6D" w:rsidP="003E5B6D">
      <w:pPr>
        <w:spacing w:line="276" w:lineRule="auto"/>
        <w:ind w:left="4395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р</w:t>
      </w:r>
      <w:r w:rsidRPr="00994FFA">
        <w:rPr>
          <w:bCs/>
          <w:iCs/>
          <w:color w:val="000000"/>
          <w:sz w:val="28"/>
          <w:szCs w:val="28"/>
          <w:lang w:val="uk-UA"/>
        </w:rPr>
        <w:t xml:space="preserve">ішення </w:t>
      </w:r>
      <w:proofErr w:type="spellStart"/>
      <w:r>
        <w:rPr>
          <w:bCs/>
          <w:iCs/>
          <w:color w:val="000000"/>
          <w:sz w:val="28"/>
          <w:szCs w:val="28"/>
          <w:lang w:val="uk-UA"/>
        </w:rPr>
        <w:t>Вербської</w:t>
      </w:r>
      <w:proofErr w:type="spellEnd"/>
      <w:r>
        <w:rPr>
          <w:bCs/>
          <w:iCs/>
          <w:color w:val="000000"/>
          <w:sz w:val="28"/>
          <w:szCs w:val="28"/>
          <w:lang w:val="uk-UA"/>
        </w:rPr>
        <w:t xml:space="preserve"> сільської</w:t>
      </w:r>
      <w:r w:rsidRPr="00994FFA">
        <w:rPr>
          <w:bCs/>
          <w:iCs/>
          <w:color w:val="000000"/>
          <w:sz w:val="28"/>
          <w:szCs w:val="28"/>
          <w:lang w:val="uk-UA"/>
        </w:rPr>
        <w:t> ради</w:t>
      </w:r>
    </w:p>
    <w:p w:rsidR="003E5B6D" w:rsidRDefault="003E5B6D" w:rsidP="003E5B6D">
      <w:pPr>
        <w:spacing w:line="276" w:lineRule="auto"/>
        <w:ind w:left="4395"/>
        <w:jc w:val="both"/>
        <w:rPr>
          <w:sz w:val="28"/>
          <w:szCs w:val="28"/>
          <w:lang w:val="uk-UA"/>
        </w:rPr>
      </w:pPr>
      <w:proofErr w:type="spellStart"/>
      <w:r>
        <w:rPr>
          <w:bCs/>
          <w:iCs/>
          <w:color w:val="000000"/>
          <w:sz w:val="28"/>
          <w:szCs w:val="28"/>
        </w:rPr>
        <w:t>від</w:t>
      </w:r>
      <w:proofErr w:type="spellEnd"/>
      <w:r>
        <w:rPr>
          <w:bCs/>
          <w:iCs/>
          <w:color w:val="000000"/>
          <w:sz w:val="28"/>
          <w:szCs w:val="28"/>
        </w:rPr>
        <w:t xml:space="preserve"> «</w:t>
      </w:r>
      <w:r>
        <w:rPr>
          <w:bCs/>
          <w:iCs/>
          <w:color w:val="000000"/>
          <w:sz w:val="28"/>
          <w:szCs w:val="28"/>
          <w:lang w:val="uk-UA"/>
        </w:rPr>
        <w:t>20</w:t>
      </w:r>
      <w:r>
        <w:rPr>
          <w:bCs/>
          <w:iCs/>
          <w:color w:val="000000"/>
          <w:sz w:val="28"/>
          <w:szCs w:val="28"/>
        </w:rPr>
        <w:t>» </w:t>
      </w:r>
      <w:r>
        <w:rPr>
          <w:bCs/>
          <w:iCs/>
          <w:color w:val="000000"/>
          <w:sz w:val="28"/>
          <w:szCs w:val="28"/>
          <w:lang w:val="uk-UA"/>
        </w:rPr>
        <w:t>листопада 20</w:t>
      </w:r>
      <w:r>
        <w:rPr>
          <w:bCs/>
          <w:iCs/>
          <w:color w:val="000000"/>
          <w:sz w:val="28"/>
          <w:szCs w:val="28"/>
        </w:rPr>
        <w:t>2</w:t>
      </w:r>
      <w:r>
        <w:rPr>
          <w:bCs/>
          <w:iCs/>
          <w:color w:val="000000"/>
          <w:sz w:val="28"/>
          <w:szCs w:val="28"/>
          <w:lang w:val="uk-UA"/>
        </w:rPr>
        <w:t>5</w:t>
      </w:r>
      <w:r>
        <w:rPr>
          <w:bCs/>
          <w:iCs/>
          <w:color w:val="000000"/>
          <w:sz w:val="28"/>
          <w:szCs w:val="28"/>
        </w:rPr>
        <w:t> року № </w:t>
      </w:r>
      <w:r>
        <w:rPr>
          <w:bCs/>
          <w:iCs/>
          <w:color w:val="000000"/>
          <w:sz w:val="28"/>
          <w:szCs w:val="28"/>
          <w:lang w:val="uk-UA"/>
        </w:rPr>
        <w:t>____</w:t>
      </w:r>
    </w:p>
    <w:p w:rsidR="003E5B6D" w:rsidRDefault="003E5B6D" w:rsidP="003E5B6D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3E5B6D" w:rsidRDefault="003E5B6D" w:rsidP="003E5B6D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:rsidR="003E5B6D" w:rsidRDefault="003E5B6D" w:rsidP="003E5B6D">
      <w:pPr>
        <w:spacing w:line="276" w:lineRule="auto"/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підготовки громадян до національного спротиву </w:t>
      </w:r>
    </w:p>
    <w:p w:rsidR="003E5B6D" w:rsidRDefault="003E5B6D" w:rsidP="003E5B6D">
      <w:pPr>
        <w:spacing w:line="276" w:lineRule="auto"/>
        <w:ind w:firstLine="708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 </w:t>
      </w:r>
      <w:proofErr w:type="spellStart"/>
      <w:r>
        <w:rPr>
          <w:b/>
          <w:bCs/>
          <w:sz w:val="28"/>
          <w:szCs w:val="28"/>
          <w:lang w:val="uk-UA"/>
        </w:rPr>
        <w:t>Вербській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сільській територіальній громаді на 2025</w:t>
      </w:r>
      <w:r>
        <w:rPr>
          <w:szCs w:val="28"/>
        </w:rPr>
        <w:t xml:space="preserve"> – </w:t>
      </w:r>
      <w:r>
        <w:rPr>
          <w:b/>
          <w:bCs/>
          <w:sz w:val="28"/>
          <w:szCs w:val="28"/>
          <w:lang w:val="uk-UA"/>
        </w:rPr>
        <w:t>2027 роки</w:t>
      </w:r>
    </w:p>
    <w:p w:rsidR="003E5B6D" w:rsidRDefault="003E5B6D" w:rsidP="003E5B6D">
      <w:pPr>
        <w:spacing w:line="276" w:lineRule="auto"/>
        <w:jc w:val="center"/>
        <w:rPr>
          <w:sz w:val="24"/>
          <w:szCs w:val="24"/>
        </w:rPr>
      </w:pPr>
    </w:p>
    <w:p w:rsidR="003E5B6D" w:rsidRDefault="003E5B6D" w:rsidP="003E5B6D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 Загальні положення</w:t>
      </w:r>
    </w:p>
    <w:p w:rsidR="003E5B6D" w:rsidRDefault="003E5B6D" w:rsidP="003E5B6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3E5B6D" w:rsidRDefault="003E5B6D" w:rsidP="003E5B6D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Програму підготовки громадян до національного спротиву у </w:t>
      </w:r>
      <w:proofErr w:type="spellStart"/>
      <w:r>
        <w:rPr>
          <w:color w:val="000000"/>
          <w:sz w:val="28"/>
          <w:szCs w:val="28"/>
          <w:lang w:val="uk-UA"/>
        </w:rPr>
        <w:t>Вербській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сільській територіальній громаді на 2025</w:t>
      </w:r>
      <w:r>
        <w:rPr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 xml:space="preserve">2027 роки </w:t>
      </w:r>
      <w:r>
        <w:rPr>
          <w:sz w:val="28"/>
          <w:szCs w:val="28"/>
          <w:lang w:val="uk-UA"/>
        </w:rPr>
        <w:t xml:space="preserve">(далі – Програма) </w:t>
      </w:r>
      <w:r>
        <w:rPr>
          <w:color w:val="000000"/>
          <w:sz w:val="28"/>
          <w:szCs w:val="28"/>
          <w:lang w:val="uk-UA"/>
        </w:rPr>
        <w:t>розроблено відповідно до Законів України «Про місцеві державні адміністрації», «Про місцеве самоврядування в Україні», «Про оборону України», «Про основи національного спротиву».</w:t>
      </w:r>
    </w:p>
    <w:p w:rsidR="003E5B6D" w:rsidRDefault="003E5B6D" w:rsidP="003E5B6D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3E5B6D" w:rsidRDefault="003E5B6D" w:rsidP="003E5B6D">
      <w:pPr>
        <w:shd w:val="clear" w:color="auto" w:fill="FFFFFF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 Шляхи і способи розв’язання проблеми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Підготовка громадян України до національного спротиву – це сукупність  заходів, які здійснюються державними органами та органами місцевого самоврядування з метою формування патріотичної свідомості та стійкої мотивації, набуття знань та практичних вмінь, необхідних для захисту України.</w:t>
      </w:r>
    </w:p>
    <w:p w:rsidR="003E5B6D" w:rsidRDefault="003E5B6D" w:rsidP="003E5B6D">
      <w:pPr>
        <w:widowControl w:val="0"/>
        <w:overflowPunct w:val="0"/>
        <w:adjustRightInd w:val="0"/>
        <w:spacing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продовженням повномасштабного вторгнення російської федерації на територію України, зростанням важливості завдання щодо підготовки громадян до національного спротиву, підготовки мобілізаційних резервів, необхідністю забезпечення виконання положень Закону України «Про основи національного спротиву, є потреба у створенні комунального закладу «Рівненський обласний центр підготовки громадян до національного спротиву» Рівненської обласної ради, а також організації та проведення безпосередньо ним заходів із підготовки громадян області до національного спротиву.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є потреба у здійсненні теоретичної і практичної підготовки громадян до національного спротиву і проведенні заходів із підвищення їх готовності та здатності до виконання конституційного обов’язку щодо захисту Вітчизни.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спрямована на забезпечення функціонування комунального закладу «Рівненський обласний центр підготовки громадян до національного спротиву» Рівненської обласної ради з метою проведення занять, тренувань та </w:t>
      </w:r>
      <w:r>
        <w:rPr>
          <w:sz w:val="28"/>
          <w:szCs w:val="28"/>
          <w:lang w:val="uk-UA"/>
        </w:rPr>
        <w:lastRenderedPageBreak/>
        <w:t xml:space="preserve">навчань населення області для забезпечення національної безпеки, суверенітету і територіальної цілісності держави. 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є суспільно важливою для забезпечення безпеки та обороноздатності регіону, спрямована на вирішення комплексу проблем, пов’язаних із зовнішньою загрозою, недостатньою мотивацією, обізнаністю та підготовкою населення до участі в національному спротиві.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враховує гендерні аспекти для реалізації рівних прав і можливостей жінок і чоловіків та сприяє залученню до підготовки як чоловіків, так і жінок на рівних умовах. Проведення навчального процесу з підготовки до національного спротиву на рівних умовах дозволить суттєво підвищити рівень підготовленості населення до виконання військового обов’язку. 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заходів, передбачених Програмою, здійснюватиметься відповідно до законодавства за рахунок коштів місцевого бюджету, а також інших джерел, не заборонених законодавством.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Прогнозовані обсяги та джерела фінансування Програми наведено у додатку 1.</w:t>
      </w:r>
    </w:p>
    <w:p w:rsidR="003E5B6D" w:rsidRDefault="003E5B6D" w:rsidP="003E5B6D">
      <w:pPr>
        <w:spacing w:line="276" w:lineRule="auto"/>
        <w:jc w:val="both"/>
        <w:rPr>
          <w:b/>
          <w:sz w:val="28"/>
          <w:szCs w:val="28"/>
          <w:lang w:val="uk-UA"/>
        </w:rPr>
      </w:pPr>
      <w:bookmarkStart w:id="0" w:name="_Hlk198209500"/>
    </w:p>
    <w:p w:rsidR="003E5B6D" w:rsidRDefault="003E5B6D" w:rsidP="003E5B6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Мета Програми</w:t>
      </w:r>
    </w:p>
    <w:p w:rsidR="003E5B6D" w:rsidRDefault="003E5B6D" w:rsidP="003E5B6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bookmarkEnd w:id="0"/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Програми є організація, забезпечення та здійснення комплексу заходів, з підвищення рівня мотивації, обізнаності та підготовки населення до національного спротиву шляхом надання громадянам територіальної громади необхідних знань, навичок та вмінь. 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результаті реалізації Програми планується забезпечити підвищення рівня готовності та здатності населення територіальної громади до виконання конституційного обов’язку щодо захисту незалежності та територіальної цілісності України.</w:t>
      </w:r>
    </w:p>
    <w:p w:rsidR="003E5B6D" w:rsidRDefault="003E5B6D" w:rsidP="003E5B6D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3E5B6D" w:rsidRDefault="003E5B6D" w:rsidP="003E5B6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ІV. Заходи Програми</w:t>
      </w:r>
    </w:p>
    <w:p w:rsidR="003E5B6D" w:rsidRDefault="003E5B6D" w:rsidP="003E5B6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E5B6D" w:rsidRDefault="003E5B6D" w:rsidP="003E5B6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з виконання Програми, спрямовані на розв’язання проблеми та досягнення мети Програми, наведено у додатку 2.</w:t>
      </w:r>
    </w:p>
    <w:p w:rsidR="003E5B6D" w:rsidRDefault="003E5B6D" w:rsidP="003E5B6D">
      <w:pPr>
        <w:spacing w:line="276" w:lineRule="auto"/>
        <w:jc w:val="both"/>
        <w:rPr>
          <w:sz w:val="28"/>
          <w:szCs w:val="27"/>
          <w:lang w:val="uk-UA"/>
        </w:rPr>
      </w:pPr>
    </w:p>
    <w:p w:rsidR="003E5B6D" w:rsidRDefault="003E5B6D" w:rsidP="003E5B6D">
      <w:pPr>
        <w:spacing w:line="276" w:lineRule="auto"/>
        <w:jc w:val="both"/>
        <w:rPr>
          <w:sz w:val="28"/>
          <w:szCs w:val="27"/>
          <w:lang w:val="uk-UA"/>
        </w:rPr>
      </w:pPr>
    </w:p>
    <w:p w:rsidR="003E5B6D" w:rsidRDefault="003E5B6D" w:rsidP="003E5B6D">
      <w:pPr>
        <w:spacing w:line="276" w:lineRule="auto"/>
        <w:jc w:val="both"/>
        <w:rPr>
          <w:sz w:val="28"/>
          <w:szCs w:val="27"/>
          <w:lang w:val="uk-UA"/>
        </w:rPr>
      </w:pPr>
    </w:p>
    <w:p w:rsidR="003E5B6D" w:rsidRPr="00994FFA" w:rsidRDefault="003E5B6D" w:rsidP="003E5B6D">
      <w:pPr>
        <w:spacing w:line="276" w:lineRule="auto"/>
        <w:jc w:val="both"/>
        <w:rPr>
          <w:b/>
          <w:sz w:val="28"/>
          <w:szCs w:val="27"/>
          <w:lang w:val="uk-UA"/>
        </w:rPr>
      </w:pPr>
      <w:r w:rsidRPr="00994FFA">
        <w:rPr>
          <w:b/>
          <w:sz w:val="28"/>
          <w:szCs w:val="27"/>
          <w:lang w:val="uk-UA"/>
        </w:rPr>
        <w:t>Сільський голова                                                         Каміла КОТВІНСЬКА</w:t>
      </w:r>
    </w:p>
    <w:p w:rsidR="003E5B6D" w:rsidRDefault="003E5B6D" w:rsidP="003E5B6D">
      <w:pPr>
        <w:rPr>
          <w:sz w:val="28"/>
          <w:szCs w:val="27"/>
          <w:lang w:val="uk-UA"/>
        </w:rPr>
      </w:pPr>
    </w:p>
    <w:p w:rsidR="003E5B6D" w:rsidRDefault="003E5B6D" w:rsidP="003E5B6D">
      <w:pPr>
        <w:suppressAutoHyphens w:val="0"/>
        <w:autoSpaceDE/>
        <w:spacing w:after="200" w:line="276" w:lineRule="auto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br w:type="page"/>
      </w:r>
    </w:p>
    <w:tbl>
      <w:tblPr>
        <w:tblW w:w="9889" w:type="dxa"/>
        <w:tblInd w:w="-106" w:type="dxa"/>
        <w:tblLook w:val="00A0"/>
      </w:tblPr>
      <w:tblGrid>
        <w:gridCol w:w="7905"/>
        <w:gridCol w:w="1984"/>
      </w:tblGrid>
      <w:tr w:rsidR="003E5B6D" w:rsidTr="003374F6">
        <w:tc>
          <w:tcPr>
            <w:tcW w:w="7905" w:type="dxa"/>
          </w:tcPr>
          <w:p w:rsidR="003E5B6D" w:rsidRDefault="003E5B6D" w:rsidP="003374F6">
            <w:pPr>
              <w:tabs>
                <w:tab w:val="left" w:pos="7590"/>
              </w:tabs>
              <w:spacing w:line="25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hideMark/>
          </w:tcPr>
          <w:p w:rsidR="003E5B6D" w:rsidRDefault="003E5B6D" w:rsidP="003374F6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Додаток 1</w:t>
            </w:r>
          </w:p>
          <w:p w:rsidR="003E5B6D" w:rsidRDefault="003E5B6D" w:rsidP="003374F6">
            <w:pPr>
              <w:spacing w:line="25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 Програми</w:t>
            </w:r>
          </w:p>
        </w:tc>
      </w:tr>
    </w:tbl>
    <w:p w:rsidR="003E5B6D" w:rsidRDefault="003E5B6D" w:rsidP="003E5B6D">
      <w:pPr>
        <w:ind w:left="7598" w:right="205"/>
        <w:jc w:val="right"/>
        <w:rPr>
          <w:sz w:val="28"/>
          <w:szCs w:val="28"/>
          <w:lang w:val="uk-UA"/>
        </w:rPr>
      </w:pPr>
    </w:p>
    <w:p w:rsidR="003E5B6D" w:rsidRDefault="003E5B6D" w:rsidP="003E5B6D">
      <w:pPr>
        <w:keepNext/>
        <w:keepLines/>
        <w:ind w:right="52"/>
        <w:jc w:val="center"/>
        <w:outlineLvl w:val="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</w:t>
      </w:r>
    </w:p>
    <w:p w:rsidR="003E5B6D" w:rsidRDefault="003E5B6D" w:rsidP="003E5B6D">
      <w:pPr>
        <w:widowControl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Програми </w:t>
      </w:r>
      <w:bookmarkStart w:id="1" w:name="_Hlk198198113"/>
      <w:r>
        <w:rPr>
          <w:b/>
          <w:bCs/>
          <w:sz w:val="28"/>
          <w:szCs w:val="28"/>
          <w:lang w:val="uk-UA"/>
        </w:rPr>
        <w:t xml:space="preserve">підготовки громадян до національного спротиву </w:t>
      </w:r>
      <w:r>
        <w:rPr>
          <w:b/>
          <w:bCs/>
          <w:sz w:val="28"/>
          <w:szCs w:val="28"/>
          <w:lang w:val="uk-UA"/>
        </w:rPr>
        <w:br/>
        <w:t xml:space="preserve">у </w:t>
      </w:r>
      <w:proofErr w:type="spellStart"/>
      <w:r>
        <w:rPr>
          <w:b/>
          <w:bCs/>
          <w:sz w:val="28"/>
          <w:szCs w:val="28"/>
          <w:lang w:val="uk-UA"/>
        </w:rPr>
        <w:t>Вербській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сільській територіальній громаді на 2025 – 2027 роки</w:t>
      </w:r>
    </w:p>
    <w:bookmarkEnd w:id="1"/>
    <w:p w:rsidR="003E5B6D" w:rsidRDefault="003E5B6D" w:rsidP="003E5B6D">
      <w:pPr>
        <w:jc w:val="center"/>
        <w:rPr>
          <w:sz w:val="28"/>
          <w:szCs w:val="28"/>
          <w:lang w:val="uk-UA"/>
        </w:rPr>
      </w:pPr>
    </w:p>
    <w:tbl>
      <w:tblPr>
        <w:tblW w:w="946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31" w:type="dxa"/>
          <w:right w:w="0" w:type="dxa"/>
        </w:tblCellMar>
        <w:tblLook w:val="04A0"/>
      </w:tblPr>
      <w:tblGrid>
        <w:gridCol w:w="531"/>
        <w:gridCol w:w="3119"/>
        <w:gridCol w:w="5811"/>
      </w:tblGrid>
      <w:tr w:rsidR="003E5B6D" w:rsidTr="003374F6">
        <w:trPr>
          <w:trHeight w:val="5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Назва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Програма підготовки громадян до національного спротиву у 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Вербській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сільській територіальній громаді на 2025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– </w:t>
            </w:r>
            <w:r>
              <w:rPr>
                <w:bCs/>
                <w:sz w:val="28"/>
                <w:szCs w:val="28"/>
                <w:lang w:val="uk-UA" w:eastAsia="en-US"/>
              </w:rPr>
              <w:t>2027 роки</w:t>
            </w:r>
          </w:p>
        </w:tc>
      </w:tr>
      <w:tr w:rsidR="003E5B6D" w:rsidTr="003374F6">
        <w:trPr>
          <w:trHeight w:val="5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Ініціатори </w:t>
            </w:r>
            <w:r>
              <w:rPr>
                <w:sz w:val="28"/>
                <w:szCs w:val="28"/>
                <w:lang w:val="uk-UA" w:eastAsia="en-US"/>
              </w:rPr>
              <w:tab/>
              <w:t>розроблення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3E5B6D" w:rsidTr="003374F6">
        <w:trPr>
          <w:trHeight w:val="4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3E5B6D" w:rsidTr="003374F6">
        <w:trPr>
          <w:trHeight w:val="14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Відповідальні виконавці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3E5B6D" w:rsidTr="003374F6">
        <w:trPr>
          <w:trHeight w:val="38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Строки реалізації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2025 – 2027 роки</w:t>
            </w:r>
          </w:p>
        </w:tc>
      </w:tr>
      <w:tr w:rsidR="003E5B6D" w:rsidRPr="003E5B6D" w:rsidTr="003374F6">
        <w:trPr>
          <w:trHeight w:val="38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Мета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Підвищення рівня мотивації, обізнаності та підготовки населення територіальної громади, його готовності та здатності до виконання конституційного обов’язку щодо захисту незалежності та територіальної цілісності України</w:t>
            </w:r>
          </w:p>
        </w:tc>
      </w:tr>
      <w:tr w:rsidR="003E5B6D" w:rsidTr="003374F6">
        <w:trPr>
          <w:trHeight w:val="10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всього, зокрема: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B6D" w:rsidRDefault="003E5B6D" w:rsidP="003374F6">
            <w:pPr>
              <w:spacing w:line="256" w:lineRule="auto"/>
              <w:ind w:left="57" w:right="57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 тис. гривень</w:t>
            </w:r>
          </w:p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E5B6D" w:rsidTr="003374F6">
        <w:trPr>
          <w:trHeight w:val="58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6D" w:rsidRDefault="003E5B6D" w:rsidP="003374F6">
            <w:pPr>
              <w:spacing w:line="256" w:lineRule="auto"/>
              <w:ind w:left="57" w:right="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6D" w:rsidRDefault="003E5B6D" w:rsidP="003E5B6D">
            <w:pPr>
              <w:pStyle w:val="a5"/>
              <w:numPr>
                <w:ilvl w:val="0"/>
                <w:numId w:val="1"/>
              </w:numPr>
              <w:spacing w:line="25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місцевий бюджет</w:t>
            </w:r>
          </w:p>
          <w:p w:rsidR="003E5B6D" w:rsidRDefault="003E5B6D" w:rsidP="003E5B6D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інші джерела, не заборонені законодавством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6D" w:rsidRDefault="003E5B6D" w:rsidP="003374F6">
            <w:pPr>
              <w:spacing w:line="256" w:lineRule="auto"/>
              <w:ind w:left="57" w:right="57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 тис. гривень</w:t>
            </w:r>
          </w:p>
          <w:p w:rsidR="003E5B6D" w:rsidRDefault="003E5B6D" w:rsidP="003374F6">
            <w:pPr>
              <w:spacing w:line="256" w:lineRule="auto"/>
              <w:ind w:left="57" w:right="57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3E5B6D" w:rsidRDefault="003E5B6D" w:rsidP="003E5B6D">
      <w:pPr>
        <w:rPr>
          <w:sz w:val="24"/>
          <w:szCs w:val="24"/>
          <w:lang w:val="uk-UA"/>
        </w:rPr>
      </w:pPr>
    </w:p>
    <w:p w:rsidR="003E5B6D" w:rsidRDefault="003E5B6D" w:rsidP="003E5B6D">
      <w:pPr>
        <w:rPr>
          <w:lang w:val="uk-UA"/>
        </w:rPr>
      </w:pPr>
    </w:p>
    <w:p w:rsidR="003E5B6D" w:rsidRDefault="003E5B6D" w:rsidP="003E5B6D">
      <w:pPr>
        <w:rPr>
          <w:lang w:val="uk-UA"/>
        </w:rPr>
      </w:pPr>
    </w:p>
    <w:p w:rsidR="003E5B6D" w:rsidRPr="00994FFA" w:rsidRDefault="003E5B6D" w:rsidP="003E5B6D">
      <w:pPr>
        <w:rPr>
          <w:b/>
          <w:sz w:val="28"/>
          <w:szCs w:val="27"/>
          <w:lang w:val="uk-UA"/>
        </w:rPr>
      </w:pPr>
      <w:r w:rsidRPr="00994FFA">
        <w:rPr>
          <w:b/>
          <w:sz w:val="28"/>
          <w:szCs w:val="27"/>
          <w:lang w:val="uk-UA"/>
        </w:rPr>
        <w:t>Сільський голова                                                         Каміла КОТВІНСЬКА</w:t>
      </w:r>
    </w:p>
    <w:p w:rsidR="003E5B6D" w:rsidRDefault="003E5B6D" w:rsidP="003E5B6D">
      <w:pPr>
        <w:rPr>
          <w:sz w:val="28"/>
          <w:szCs w:val="27"/>
          <w:lang w:val="uk-UA"/>
        </w:rPr>
      </w:pPr>
    </w:p>
    <w:p w:rsidR="003E5B6D" w:rsidRDefault="003E5B6D" w:rsidP="003E5B6D">
      <w:pPr>
        <w:rPr>
          <w:sz w:val="28"/>
          <w:szCs w:val="27"/>
          <w:lang w:val="uk-UA"/>
        </w:rPr>
      </w:pPr>
    </w:p>
    <w:tbl>
      <w:tblPr>
        <w:tblW w:w="15030" w:type="dxa"/>
        <w:tblInd w:w="534" w:type="dxa"/>
        <w:tblLook w:val="00A0"/>
      </w:tblPr>
      <w:tblGrid>
        <w:gridCol w:w="11657"/>
        <w:gridCol w:w="3373"/>
      </w:tblGrid>
      <w:tr w:rsidR="003E5B6D" w:rsidTr="003374F6">
        <w:tc>
          <w:tcPr>
            <w:tcW w:w="11657" w:type="dxa"/>
          </w:tcPr>
          <w:p w:rsidR="003E5B6D" w:rsidRDefault="003E5B6D" w:rsidP="003374F6">
            <w:pPr>
              <w:tabs>
                <w:tab w:val="left" w:pos="7590"/>
              </w:tabs>
              <w:spacing w:line="25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373" w:type="dxa"/>
          </w:tcPr>
          <w:p w:rsidR="003E5B6D" w:rsidRDefault="003E5B6D" w:rsidP="003374F6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Додаток 2</w:t>
            </w:r>
          </w:p>
          <w:p w:rsidR="003E5B6D" w:rsidRDefault="003E5B6D" w:rsidP="003374F6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 Програми</w:t>
            </w:r>
          </w:p>
          <w:p w:rsidR="003E5B6D" w:rsidRDefault="003E5B6D" w:rsidP="003374F6">
            <w:pPr>
              <w:spacing w:line="25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</w:tr>
    </w:tbl>
    <w:p w:rsidR="003E5B6D" w:rsidRDefault="003E5B6D" w:rsidP="003E5B6D">
      <w:pPr>
        <w:widowControl w:val="0"/>
        <w:autoSpaceDN w:val="0"/>
        <w:adjustRightInd w:val="0"/>
        <w:jc w:val="center"/>
        <w:outlineLvl w:val="2"/>
        <w:rPr>
          <w:b/>
          <w:bCs/>
          <w:sz w:val="28"/>
          <w:lang w:val="uk-UA"/>
        </w:rPr>
        <w:sectPr w:rsidR="003E5B6D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3E5B6D" w:rsidRPr="00994FFA" w:rsidRDefault="003E5B6D" w:rsidP="003E5B6D">
      <w:pPr>
        <w:spacing w:line="256" w:lineRule="auto"/>
        <w:ind w:firstLine="113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Додаток 2 до Програми</w:t>
      </w:r>
    </w:p>
    <w:p w:rsidR="003E5B6D" w:rsidRDefault="003E5B6D" w:rsidP="003E5B6D">
      <w:pPr>
        <w:widowControl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 xml:space="preserve">ЗАХОДИ З ВИКОНАННЯ ПРОГРАМИ ПІДГОТОВКИ ГРОМАДЯН ДО НАЦІОНАЛЬНОГО СПРОТИВУ </w:t>
      </w:r>
      <w:r>
        <w:rPr>
          <w:b/>
          <w:bCs/>
          <w:sz w:val="28"/>
          <w:szCs w:val="28"/>
          <w:lang w:val="uk-UA"/>
        </w:rPr>
        <w:br/>
        <w:t>У ВЕРБСЬКІЙ ТЕРИТОРІАЛЬНІЙ ГРОМАДІ НА 2025 – 2027 РОКИ</w:t>
      </w:r>
    </w:p>
    <w:p w:rsidR="003E5B6D" w:rsidRDefault="003E5B6D" w:rsidP="003E5B6D">
      <w:pPr>
        <w:jc w:val="center"/>
        <w:rPr>
          <w:sz w:val="28"/>
          <w:szCs w:val="24"/>
          <w:lang w:val="uk-UA"/>
        </w:rPr>
      </w:pPr>
    </w:p>
    <w:p w:rsidR="003E5B6D" w:rsidRDefault="003E5B6D" w:rsidP="003E5B6D">
      <w:pPr>
        <w:ind w:left="171"/>
        <w:jc w:val="center"/>
        <w:rPr>
          <w:sz w:val="18"/>
          <w:szCs w:val="18"/>
          <w:lang w:val="uk-UA"/>
        </w:rPr>
      </w:pPr>
    </w:p>
    <w:tbl>
      <w:tblPr>
        <w:tblW w:w="15450" w:type="dxa"/>
        <w:tblInd w:w="-431" w:type="dxa"/>
        <w:tblLayout w:type="fixed"/>
        <w:tblCellMar>
          <w:top w:w="7" w:type="dxa"/>
          <w:right w:w="46" w:type="dxa"/>
        </w:tblCellMar>
        <w:tblLook w:val="04A0"/>
      </w:tblPr>
      <w:tblGrid>
        <w:gridCol w:w="568"/>
        <w:gridCol w:w="2834"/>
        <w:gridCol w:w="1416"/>
        <w:gridCol w:w="3376"/>
        <w:gridCol w:w="2551"/>
        <w:gridCol w:w="1701"/>
        <w:gridCol w:w="1560"/>
        <w:gridCol w:w="884"/>
        <w:gridCol w:w="560"/>
      </w:tblGrid>
      <w:tr w:rsidR="003E5B6D" w:rsidRPr="00330C83" w:rsidTr="003374F6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62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№ </w:t>
            </w:r>
          </w:p>
          <w:p w:rsidR="003E5B6D" w:rsidRPr="00330C83" w:rsidRDefault="003E5B6D" w:rsidP="003374F6">
            <w:pPr>
              <w:spacing w:line="256" w:lineRule="auto"/>
              <w:ind w:left="31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13" w:right="13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Назва заходу</w:t>
            </w: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Термін виконання,  роки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right="61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Виконавець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Джерела фінансування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B6D" w:rsidRPr="00330C83" w:rsidRDefault="003E5B6D" w:rsidP="003374F6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5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Обсяги фінансування,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330C83">
              <w:rPr>
                <w:sz w:val="24"/>
                <w:szCs w:val="24"/>
                <w:lang w:val="uk-UA" w:eastAsia="en-US"/>
              </w:rPr>
              <w:t>тис. гривень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5B6D" w:rsidRPr="00330C83" w:rsidRDefault="003E5B6D" w:rsidP="003374F6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3E5B6D" w:rsidRPr="00330C83" w:rsidTr="003374F6">
        <w:trPr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B6D" w:rsidRPr="00330C83" w:rsidRDefault="003E5B6D" w:rsidP="003374F6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B6D" w:rsidRPr="00330C83" w:rsidRDefault="003E5B6D" w:rsidP="003374F6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B6D" w:rsidRPr="00330C83" w:rsidRDefault="003E5B6D" w:rsidP="003374F6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E5B6D" w:rsidRPr="00330C83" w:rsidRDefault="003E5B6D" w:rsidP="003374F6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B6D" w:rsidRPr="00330C83" w:rsidRDefault="003E5B6D" w:rsidP="003374F6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2025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2026  рік 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1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2027 рік </w:t>
            </w:r>
          </w:p>
        </w:tc>
      </w:tr>
      <w:tr w:rsidR="003E5B6D" w:rsidRPr="00330C83" w:rsidTr="003374F6">
        <w:trPr>
          <w:trHeight w:val="29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right="6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ind w:right="59"/>
              <w:jc w:val="both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Забезпечення функціонування комунального закладу «Рівненський обласний центр підготовки громадян до національного спротиву» Рівненської обласної ради, створення матеріально-технічної бази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8" w:hanging="8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2025 </w:t>
            </w: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 xml:space="preserve">– </w:t>
            </w:r>
            <w:r w:rsidRPr="00330C83">
              <w:rPr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Виконавчий комітет </w:t>
            </w:r>
            <w:proofErr w:type="spellStart"/>
            <w:r w:rsidRPr="00330C83">
              <w:rPr>
                <w:sz w:val="24"/>
                <w:szCs w:val="24"/>
                <w:lang w:val="uk-UA" w:eastAsia="en-US"/>
              </w:rPr>
              <w:t>Вербської</w:t>
            </w:r>
            <w:proofErr w:type="spellEnd"/>
            <w:r w:rsidRPr="00330C83">
              <w:rPr>
                <w:sz w:val="24"/>
                <w:szCs w:val="24"/>
                <w:lang w:val="uk-UA" w:eastAsia="en-US"/>
              </w:rPr>
              <w:t xml:space="preserve"> сільської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Місцевий бюджет,</w:t>
            </w: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інші джерела, не заборонені законодавством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E5B6D" w:rsidRPr="00330C83" w:rsidTr="003374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right="6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ind w:right="59"/>
              <w:jc w:val="both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Підготовка громадян до національного спротиву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8" w:hanging="8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2025 </w:t>
            </w: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 xml:space="preserve">– </w:t>
            </w:r>
            <w:r w:rsidRPr="00330C83">
              <w:rPr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Виконавчий комітет </w:t>
            </w:r>
            <w:proofErr w:type="spellStart"/>
            <w:r w:rsidRPr="00330C83">
              <w:rPr>
                <w:sz w:val="24"/>
                <w:szCs w:val="24"/>
                <w:lang w:val="uk-UA" w:eastAsia="en-US"/>
              </w:rPr>
              <w:t>Вербської</w:t>
            </w:r>
            <w:proofErr w:type="spellEnd"/>
            <w:r w:rsidRPr="00330C83">
              <w:rPr>
                <w:sz w:val="24"/>
                <w:szCs w:val="24"/>
                <w:lang w:val="uk-UA" w:eastAsia="en-US"/>
              </w:rPr>
              <w:t xml:space="preserve"> сільської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Місцевий бюджет,</w:t>
            </w: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інші джерела, не заборонені законодавством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ind w:left="5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57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E5B6D" w:rsidRPr="00330C83" w:rsidTr="003374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right="6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ind w:right="59"/>
              <w:jc w:val="both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Заходи із війсь</w:t>
            </w:r>
            <w:r>
              <w:rPr>
                <w:sz w:val="24"/>
                <w:szCs w:val="24"/>
                <w:lang w:val="uk-UA" w:eastAsia="en-US"/>
              </w:rPr>
              <w:t>ково-патріотичного виховання та</w:t>
            </w:r>
            <w:r w:rsidRPr="00330C83">
              <w:rPr>
                <w:sz w:val="24"/>
                <w:szCs w:val="24"/>
                <w:lang w:val="uk-UA" w:eastAsia="en-US"/>
              </w:rPr>
              <w:t xml:space="preserve"> популяризації ідеї національного спротиву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8" w:right="26" w:hanging="8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2025 </w:t>
            </w: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 xml:space="preserve">– </w:t>
            </w:r>
            <w:r w:rsidRPr="00330C83">
              <w:rPr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Виконавчий комітет </w:t>
            </w:r>
            <w:proofErr w:type="spellStart"/>
            <w:r w:rsidRPr="00330C83">
              <w:rPr>
                <w:sz w:val="24"/>
                <w:szCs w:val="24"/>
                <w:lang w:val="uk-UA" w:eastAsia="en-US"/>
              </w:rPr>
              <w:t>Вербської</w:t>
            </w:r>
            <w:proofErr w:type="spellEnd"/>
            <w:r w:rsidRPr="00330C83">
              <w:rPr>
                <w:sz w:val="24"/>
                <w:szCs w:val="24"/>
                <w:lang w:val="uk-UA" w:eastAsia="en-US"/>
              </w:rPr>
              <w:t xml:space="preserve"> сільської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Місцевий бюджет,</w:t>
            </w: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 xml:space="preserve">інші джерела, не заборонені законодавством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E5B6D" w:rsidRPr="00330C83" w:rsidRDefault="003E5B6D" w:rsidP="003374F6">
            <w:pPr>
              <w:spacing w:line="256" w:lineRule="auto"/>
              <w:ind w:left="62"/>
              <w:jc w:val="center"/>
              <w:rPr>
                <w:sz w:val="24"/>
                <w:szCs w:val="24"/>
                <w:lang w:val="uk-UA" w:eastAsia="en-US"/>
              </w:rPr>
            </w:pPr>
            <w:r w:rsidRPr="00330C83">
              <w:rPr>
                <w:sz w:val="24"/>
                <w:szCs w:val="24"/>
                <w:lang w:val="uk-UA" w:eastAsia="en-US"/>
              </w:rPr>
              <w:t>0,00</w:t>
            </w:r>
          </w:p>
          <w:p w:rsidR="003E5B6D" w:rsidRPr="00330C83" w:rsidRDefault="003E5B6D" w:rsidP="003374F6">
            <w:pPr>
              <w:spacing w:line="256" w:lineRule="auto"/>
              <w:ind w:left="6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E5B6D" w:rsidRPr="00330C83" w:rsidRDefault="003E5B6D" w:rsidP="003374F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E5B6D" w:rsidRPr="00330C83" w:rsidTr="003374F6"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Разом за Програмою, в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2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</w:t>
            </w:r>
          </w:p>
        </w:tc>
      </w:tr>
      <w:tr w:rsidR="003E5B6D" w:rsidRPr="00330C83" w:rsidTr="003374F6"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Місцевий бюджет: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2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0,00</w:t>
            </w:r>
          </w:p>
        </w:tc>
      </w:tr>
      <w:tr w:rsidR="003E5B6D" w:rsidRPr="00330C83" w:rsidTr="003374F6"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Інші джерела, не заборонені законодавством: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0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5B6D" w:rsidRPr="00330C83" w:rsidRDefault="003E5B6D" w:rsidP="003374F6">
            <w:pPr>
              <w:spacing w:line="256" w:lineRule="auto"/>
              <w:ind w:left="62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30C83">
              <w:rPr>
                <w:b/>
                <w:bCs/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3E5B6D" w:rsidRPr="00330C83" w:rsidRDefault="003E5B6D" w:rsidP="003E5B6D">
      <w:pPr>
        <w:rPr>
          <w:b/>
          <w:sz w:val="24"/>
          <w:szCs w:val="24"/>
        </w:rPr>
      </w:pPr>
      <w:r w:rsidRPr="00330C83">
        <w:rPr>
          <w:b/>
          <w:sz w:val="28"/>
          <w:szCs w:val="27"/>
          <w:lang w:val="uk-UA"/>
        </w:rPr>
        <w:t>Сільський голова                                                                                                                              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3BA6"/>
    <w:multiLevelType w:val="hybridMultilevel"/>
    <w:tmpl w:val="7AC073AA"/>
    <w:lvl w:ilvl="0" w:tplc="64C0882C">
      <w:start w:val="2025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5B6D"/>
    <w:rsid w:val="00097B57"/>
    <w:rsid w:val="00135B15"/>
    <w:rsid w:val="00197256"/>
    <w:rsid w:val="00281A9B"/>
    <w:rsid w:val="003E5B6D"/>
    <w:rsid w:val="00423FA0"/>
    <w:rsid w:val="00A6330E"/>
    <w:rsid w:val="00B83FB8"/>
    <w:rsid w:val="00DB68F2"/>
    <w:rsid w:val="00EF3FC5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6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E5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3E5B6D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E5B6D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E5B6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5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B6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2025-11-18T14:40:00Z</dcterms:created>
  <dcterms:modified xsi:type="dcterms:W3CDTF">2025-11-18T14:40:00Z</dcterms:modified>
</cp:coreProperties>
</file>