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6338" w:rsidRPr="001B66FB" w:rsidRDefault="006A6338" w:rsidP="006A6338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95325" cy="923925"/>
            <wp:effectExtent l="19050" t="0" r="9525" b="0"/>
            <wp:docPr id="42" name="Рисунок 1" descr="Тризу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ризуб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D7109">
        <w:rPr>
          <w:rFonts w:ascii="Times New Roman" w:hAnsi="Times New Roman"/>
          <w:noProof/>
          <w:sz w:val="28"/>
          <w:szCs w:val="28"/>
        </w:rPr>
        <w:t> </w:t>
      </w:r>
    </w:p>
    <w:p w:rsidR="006A6338" w:rsidRPr="009C2F49" w:rsidRDefault="006A6338" w:rsidP="006A6338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 w:rsidRPr="009C2F49">
        <w:rPr>
          <w:rFonts w:ascii="Times New Roman" w:hAnsi="Times New Roman"/>
          <w:b/>
          <w:noProof/>
          <w:sz w:val="28"/>
          <w:szCs w:val="28"/>
          <w:lang w:val="uk-UA"/>
        </w:rPr>
        <w:t>ВЕРБСЬКА СІЛЬСЬКА РАДА</w:t>
      </w:r>
    </w:p>
    <w:p w:rsidR="006A6338" w:rsidRPr="001B66FB" w:rsidRDefault="006A6338" w:rsidP="006A6338">
      <w:pPr>
        <w:pStyle w:val="a3"/>
        <w:jc w:val="center"/>
        <w:rPr>
          <w:rFonts w:ascii="Times New Roman" w:hAnsi="Times New Roman"/>
          <w:b/>
          <w:noProof/>
          <w:sz w:val="28"/>
          <w:szCs w:val="28"/>
          <w:lang w:val="uk-UA"/>
        </w:rPr>
      </w:pPr>
      <w:r>
        <w:rPr>
          <w:rFonts w:ascii="Times New Roman" w:hAnsi="Times New Roman"/>
          <w:b/>
          <w:noProof/>
          <w:sz w:val="28"/>
          <w:szCs w:val="28"/>
          <w:lang w:val="uk-UA"/>
        </w:rPr>
        <w:t>L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>X</w:t>
      </w:r>
      <w:r>
        <w:rPr>
          <w:rFonts w:ascii="Times New Roman" w:hAnsi="Times New Roman"/>
          <w:b/>
          <w:noProof/>
          <w:sz w:val="28"/>
          <w:szCs w:val="28"/>
          <w:lang w:val="uk-UA"/>
        </w:rPr>
        <w:t>І</w:t>
      </w:r>
      <w:r w:rsidRPr="00FE2021">
        <w:rPr>
          <w:rFonts w:ascii="Times New Roman" w:hAnsi="Times New Roman"/>
          <w:b/>
          <w:noProof/>
          <w:sz w:val="28"/>
          <w:szCs w:val="28"/>
          <w:lang w:val="uk-UA"/>
        </w:rPr>
        <w:t xml:space="preserve"> сесія</w:t>
      </w:r>
      <w:r w:rsidRPr="00B0592B">
        <w:rPr>
          <w:b/>
          <w:sz w:val="28"/>
          <w:szCs w:val="28"/>
          <w:lang w:val="uk-UA"/>
        </w:rPr>
        <w:t xml:space="preserve"> </w:t>
      </w:r>
      <w:r w:rsidRPr="00BD7109">
        <w:rPr>
          <w:rFonts w:ascii="Times New Roman" w:hAnsi="Times New Roman"/>
          <w:b/>
          <w:noProof/>
          <w:sz w:val="28"/>
          <w:szCs w:val="28"/>
        </w:rPr>
        <w:t>VII</w:t>
      </w:r>
      <w:r w:rsidRPr="001B66FB">
        <w:rPr>
          <w:rFonts w:ascii="Times New Roman" w:hAnsi="Times New Roman"/>
          <w:b/>
          <w:noProof/>
          <w:sz w:val="28"/>
          <w:szCs w:val="28"/>
          <w:lang w:val="uk-UA"/>
        </w:rPr>
        <w:t>І скликання</w:t>
      </w:r>
    </w:p>
    <w:p w:rsidR="006A6338" w:rsidRPr="001B66FB" w:rsidRDefault="00FE1017" w:rsidP="006A6338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 xml:space="preserve">ПРОЄКТ </w:t>
      </w:r>
      <w:r w:rsidR="006A6338" w:rsidRPr="001B66FB">
        <w:rPr>
          <w:rFonts w:ascii="Times New Roman" w:hAnsi="Times New Roman"/>
          <w:noProof/>
          <w:sz w:val="28"/>
          <w:szCs w:val="28"/>
          <w:lang w:val="uk-UA"/>
        </w:rPr>
        <w:t>Р І Ш Е Н</w:t>
      </w:r>
      <w:r w:rsidR="006A6338" w:rsidRPr="00BD7109">
        <w:rPr>
          <w:rFonts w:ascii="Times New Roman" w:hAnsi="Times New Roman"/>
          <w:noProof/>
          <w:sz w:val="28"/>
          <w:szCs w:val="28"/>
        </w:rPr>
        <w:t> </w:t>
      </w:r>
      <w:r w:rsidR="006A6338" w:rsidRPr="001B66FB">
        <w:rPr>
          <w:rFonts w:ascii="Times New Roman" w:hAnsi="Times New Roman"/>
          <w:noProof/>
          <w:sz w:val="28"/>
          <w:szCs w:val="28"/>
          <w:lang w:val="uk-UA"/>
        </w:rPr>
        <w:t>Н</w:t>
      </w:r>
      <w:r w:rsidR="006A6338" w:rsidRPr="00BD7109">
        <w:rPr>
          <w:rFonts w:ascii="Times New Roman" w:hAnsi="Times New Roman"/>
          <w:noProof/>
          <w:sz w:val="28"/>
          <w:szCs w:val="28"/>
        </w:rPr>
        <w:t> </w:t>
      </w:r>
      <w:r w:rsidR="006A6338" w:rsidRPr="001B66FB">
        <w:rPr>
          <w:rFonts w:ascii="Times New Roman" w:hAnsi="Times New Roman"/>
          <w:noProof/>
          <w:sz w:val="28"/>
          <w:szCs w:val="28"/>
          <w:lang w:val="uk-UA"/>
        </w:rPr>
        <w:t>Я</w:t>
      </w:r>
      <w:r w:rsidR="006A6338" w:rsidRPr="00BD7109">
        <w:rPr>
          <w:rFonts w:ascii="Times New Roman" w:hAnsi="Times New Roman"/>
          <w:noProof/>
          <w:sz w:val="28"/>
          <w:szCs w:val="28"/>
        </w:rPr>
        <w:t> </w:t>
      </w:r>
    </w:p>
    <w:p w:rsidR="006A6338" w:rsidRPr="00CD500E" w:rsidRDefault="006A6338" w:rsidP="006A6338">
      <w:pPr>
        <w:pStyle w:val="a3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p w:rsidR="006A6338" w:rsidRPr="00287718" w:rsidRDefault="006A6338" w:rsidP="006A6338">
      <w:pPr>
        <w:pStyle w:val="a3"/>
        <w:rPr>
          <w:rFonts w:ascii="Times New Roman" w:hAnsi="Times New Roman"/>
          <w:noProof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>20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val="uk-UA"/>
        </w:rPr>
        <w:t xml:space="preserve">березня 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202</w:t>
      </w:r>
      <w:r>
        <w:rPr>
          <w:rFonts w:ascii="Times New Roman" w:hAnsi="Times New Roman"/>
          <w:noProof/>
          <w:sz w:val="28"/>
          <w:szCs w:val="28"/>
          <w:lang w:val="uk-UA"/>
        </w:rPr>
        <w:t>5</w:t>
      </w:r>
      <w:r w:rsidRPr="00BD7109">
        <w:rPr>
          <w:rFonts w:ascii="Times New Roman" w:hAnsi="Times New Roman"/>
          <w:noProof/>
          <w:sz w:val="28"/>
          <w:szCs w:val="28"/>
        </w:rPr>
        <w:t> 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>року</w:t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 w:rsidRPr="001B66FB"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</w:r>
      <w:r>
        <w:rPr>
          <w:rFonts w:ascii="Times New Roman" w:hAnsi="Times New Roman"/>
          <w:noProof/>
          <w:sz w:val="28"/>
          <w:szCs w:val="28"/>
          <w:lang w:val="uk-UA"/>
        </w:rPr>
        <w:tab/>
        <w:t>№</w:t>
      </w:r>
    </w:p>
    <w:p w:rsidR="006A6338" w:rsidRPr="002C336D" w:rsidRDefault="006A6338" w:rsidP="006A6338">
      <w:pPr>
        <w:pStyle w:val="a3"/>
        <w:ind w:firstLine="284"/>
        <w:jc w:val="center"/>
        <w:rPr>
          <w:rFonts w:ascii="Times New Roman" w:hAnsi="Times New Roman"/>
          <w:noProof/>
          <w:sz w:val="28"/>
          <w:szCs w:val="28"/>
          <w:lang w:val="uk-UA"/>
        </w:rPr>
      </w:pP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4A0"/>
      </w:tblPr>
      <w:tblGrid>
        <w:gridCol w:w="5070"/>
      </w:tblGrid>
      <w:tr w:rsidR="006A6338" w:rsidRPr="00F21830" w:rsidTr="00FE1B4A">
        <w:tc>
          <w:tcPr>
            <w:tcW w:w="5070" w:type="dxa"/>
          </w:tcPr>
          <w:p w:rsidR="006A6338" w:rsidRPr="00D819AE" w:rsidRDefault="006A6338" w:rsidP="00FE1B4A">
            <w:pPr>
              <w:jc w:val="both"/>
              <w:rPr>
                <w:b/>
                <w:color w:val="000000" w:themeColor="text1"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Про надання дозволу ПП «ЕЛТІС» на викуп земельної ділянки несільськогосподарського призначення по вул. Львівська, 1в в с. Верба та проведення її експертної грошової оцінки</w:t>
            </w:r>
          </w:p>
        </w:tc>
      </w:tr>
    </w:tbl>
    <w:p w:rsidR="006A6338" w:rsidRDefault="006A6338" w:rsidP="006A6338">
      <w:pPr>
        <w:pStyle w:val="a3"/>
        <w:spacing w:line="276" w:lineRule="auto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9F42D6">
        <w:rPr>
          <w:rFonts w:ascii="Times New Roman" w:hAnsi="Times New Roman"/>
          <w:b/>
          <w:sz w:val="28"/>
          <w:szCs w:val="28"/>
          <w:lang w:val="uk-UA"/>
        </w:rPr>
        <w:t xml:space="preserve">        </w:t>
      </w:r>
    </w:p>
    <w:p w:rsidR="006A6338" w:rsidRDefault="006A6338" w:rsidP="006A6338">
      <w:pPr>
        <w:spacing w:line="276" w:lineRule="auto"/>
        <w:ind w:right="118" w:firstLine="708"/>
        <w:jc w:val="both"/>
        <w:outlineLvl w:val="0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Розглянувши заяву ПП «ЕЛТІС» в особі директора </w:t>
      </w:r>
      <w:proofErr w:type="spellStart"/>
      <w:r>
        <w:rPr>
          <w:bCs/>
          <w:sz w:val="28"/>
          <w:szCs w:val="28"/>
          <w:lang w:val="uk-UA"/>
        </w:rPr>
        <w:t>Кочержина</w:t>
      </w:r>
      <w:proofErr w:type="spellEnd"/>
      <w:r>
        <w:rPr>
          <w:bCs/>
          <w:sz w:val="28"/>
          <w:szCs w:val="28"/>
          <w:lang w:val="uk-UA"/>
        </w:rPr>
        <w:t xml:space="preserve"> Сергія Миколайовича про надання дозволу на викуп земельної ділянки для розміщення та експлуатації основних, підсобних і допоміжних будівель та споруд підприємств переробної, машинобудівної та іншої промисловості (код згідно КВЦПЗ – 11.02) по вул. Смолярня, 73 в с. Верба на території </w:t>
      </w:r>
      <w:proofErr w:type="spellStart"/>
      <w:r>
        <w:rPr>
          <w:bCs/>
          <w:sz w:val="28"/>
          <w:szCs w:val="28"/>
          <w:lang w:val="uk-UA"/>
        </w:rPr>
        <w:t>Вербської</w:t>
      </w:r>
      <w:proofErr w:type="spellEnd"/>
      <w:r>
        <w:rPr>
          <w:bCs/>
          <w:sz w:val="28"/>
          <w:szCs w:val="28"/>
          <w:lang w:val="uk-UA"/>
        </w:rPr>
        <w:t xml:space="preserve"> сільської ради та керуючись </w:t>
      </w:r>
      <w:r>
        <w:rPr>
          <w:sz w:val="28"/>
          <w:szCs w:val="28"/>
          <w:lang w:val="uk-UA"/>
        </w:rPr>
        <w:t xml:space="preserve">п. 34 ст. 26 Закону України </w:t>
      </w:r>
      <w:proofErr w:type="spellStart"/>
      <w:r>
        <w:rPr>
          <w:sz w:val="28"/>
          <w:szCs w:val="28"/>
          <w:lang w:val="uk-UA"/>
        </w:rPr>
        <w:t>„Про</w:t>
      </w:r>
      <w:proofErr w:type="spellEnd"/>
      <w:r>
        <w:rPr>
          <w:sz w:val="28"/>
          <w:szCs w:val="28"/>
          <w:lang w:val="uk-UA"/>
        </w:rPr>
        <w:t xml:space="preserve"> місцеве самоврядування в </w:t>
      </w:r>
      <w:proofErr w:type="spellStart"/>
      <w:r>
        <w:rPr>
          <w:sz w:val="28"/>
          <w:szCs w:val="28"/>
          <w:lang w:val="uk-UA"/>
        </w:rPr>
        <w:t>Україні”</w:t>
      </w:r>
      <w:proofErr w:type="spellEnd"/>
      <w:r>
        <w:rPr>
          <w:sz w:val="28"/>
          <w:szCs w:val="28"/>
          <w:lang w:val="uk-UA"/>
        </w:rPr>
        <w:t xml:space="preserve">, </w:t>
      </w:r>
      <w:r>
        <w:rPr>
          <w:bCs/>
          <w:sz w:val="28"/>
          <w:szCs w:val="28"/>
          <w:lang w:val="uk-UA"/>
        </w:rPr>
        <w:t>ст. 12, 82, 122, 127, 128 Земельного кодексу України Вербська  сільська  рада</w:t>
      </w:r>
    </w:p>
    <w:p w:rsidR="006A6338" w:rsidRDefault="006A6338" w:rsidP="006A6338">
      <w:pPr>
        <w:spacing w:line="276" w:lineRule="auto"/>
        <w:jc w:val="center"/>
        <w:outlineLvl w:val="0"/>
        <w:rPr>
          <w:sz w:val="28"/>
          <w:szCs w:val="28"/>
          <w:lang w:val="uk-UA"/>
        </w:rPr>
      </w:pPr>
    </w:p>
    <w:p w:rsidR="006A6338" w:rsidRPr="00EF1BCF" w:rsidRDefault="006A6338" w:rsidP="006A6338">
      <w:pPr>
        <w:spacing w:line="276" w:lineRule="auto"/>
        <w:jc w:val="center"/>
        <w:outlineLvl w:val="0"/>
        <w:rPr>
          <w:sz w:val="28"/>
          <w:szCs w:val="28"/>
          <w:lang w:val="uk-UA"/>
        </w:rPr>
      </w:pPr>
      <w:r w:rsidRPr="00EF1BCF">
        <w:rPr>
          <w:sz w:val="28"/>
          <w:szCs w:val="28"/>
          <w:lang w:val="uk-UA"/>
        </w:rPr>
        <w:t>ВИРІШИЛА:</w:t>
      </w:r>
    </w:p>
    <w:p w:rsidR="006A6338" w:rsidRDefault="006A6338" w:rsidP="006A6338">
      <w:pPr>
        <w:pStyle w:val="a5"/>
        <w:numPr>
          <w:ilvl w:val="0"/>
          <w:numId w:val="1"/>
        </w:numPr>
        <w:spacing w:line="276" w:lineRule="auto"/>
        <w:ind w:left="284" w:hanging="2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Надати дозвіл ПП «ЕЛТІС» на викуп земельної ділянки площею 0,1500 га (кадастровий номер 5621681200:11:001:0007) для </w:t>
      </w:r>
      <w:r>
        <w:rPr>
          <w:color w:val="000000"/>
          <w:sz w:val="28"/>
          <w:szCs w:val="28"/>
          <w:shd w:val="clear" w:color="auto" w:fill="FFFFFF"/>
        </w:rPr>
        <w:t>розміщення та експлуатації будівель і споруд автомобільного транспорту та дорожнього господарства</w:t>
      </w:r>
      <w:r>
        <w:rPr>
          <w:bCs/>
          <w:sz w:val="28"/>
          <w:szCs w:val="28"/>
        </w:rPr>
        <w:t xml:space="preserve"> (код згідно КВЦПЗ – 12.04) по вул. Львівська, 1в в с. Верба на території </w:t>
      </w:r>
      <w:proofErr w:type="spellStart"/>
      <w:r>
        <w:rPr>
          <w:bCs/>
          <w:sz w:val="28"/>
          <w:szCs w:val="28"/>
        </w:rPr>
        <w:t>Вербської</w:t>
      </w:r>
      <w:proofErr w:type="spellEnd"/>
      <w:r>
        <w:rPr>
          <w:bCs/>
          <w:sz w:val="28"/>
          <w:szCs w:val="28"/>
        </w:rPr>
        <w:t xml:space="preserve"> сільської ради</w:t>
      </w:r>
    </w:p>
    <w:p w:rsidR="006A6338" w:rsidRDefault="006A6338" w:rsidP="006A6338">
      <w:pPr>
        <w:pStyle w:val="a5"/>
        <w:numPr>
          <w:ilvl w:val="0"/>
          <w:numId w:val="1"/>
        </w:numPr>
        <w:spacing w:line="276" w:lineRule="auto"/>
        <w:ind w:left="284" w:hanging="28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Надати дозвіл ПП «ЕЛТІС» на виготовлення звіту з експертної грошової оцінки земельної ділянки площею 0,1500 га (кадастровий номер 5621681200:11:001:0007) для </w:t>
      </w:r>
      <w:r>
        <w:rPr>
          <w:color w:val="000000"/>
          <w:sz w:val="28"/>
          <w:szCs w:val="28"/>
          <w:shd w:val="clear" w:color="auto" w:fill="FFFFFF"/>
        </w:rPr>
        <w:t>розміщення та експлуатації будівель і споруд автомобільного транспорту та дорожнього господарства</w:t>
      </w:r>
      <w:r>
        <w:rPr>
          <w:bCs/>
          <w:sz w:val="28"/>
          <w:szCs w:val="28"/>
        </w:rPr>
        <w:t xml:space="preserve"> (код згідно КВЦПЗ – 12.04) по вул. Львівська, 1в в с. Верба на території </w:t>
      </w:r>
      <w:proofErr w:type="spellStart"/>
      <w:r>
        <w:rPr>
          <w:bCs/>
          <w:sz w:val="28"/>
          <w:szCs w:val="28"/>
        </w:rPr>
        <w:t>Вербської</w:t>
      </w:r>
      <w:proofErr w:type="spellEnd"/>
      <w:r>
        <w:rPr>
          <w:bCs/>
          <w:sz w:val="28"/>
          <w:szCs w:val="28"/>
        </w:rPr>
        <w:t xml:space="preserve"> сільської ради Дубенського району Рівненської області.</w:t>
      </w:r>
    </w:p>
    <w:p w:rsidR="006A6338" w:rsidRDefault="006A6338" w:rsidP="006A6338">
      <w:pPr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Виготовлений звіт про експертну грошову оцінку земельної ділянки подати на розгляд та затвердження </w:t>
      </w:r>
      <w:proofErr w:type="spellStart"/>
      <w:r>
        <w:rPr>
          <w:sz w:val="28"/>
          <w:szCs w:val="28"/>
          <w:lang w:val="uk-UA"/>
        </w:rPr>
        <w:t>Вербської</w:t>
      </w:r>
      <w:proofErr w:type="spellEnd"/>
      <w:r>
        <w:rPr>
          <w:sz w:val="28"/>
          <w:szCs w:val="28"/>
          <w:lang w:val="uk-UA"/>
        </w:rPr>
        <w:t xml:space="preserve"> сільської ради.                                                        </w:t>
      </w:r>
    </w:p>
    <w:p w:rsidR="006A6338" w:rsidRDefault="006A6338" w:rsidP="006A6338">
      <w:pPr>
        <w:tabs>
          <w:tab w:val="left" w:pos="990"/>
        </w:tabs>
        <w:spacing w:line="276" w:lineRule="auto"/>
        <w:ind w:left="284" w:hanging="284"/>
        <w:jc w:val="both"/>
        <w:rPr>
          <w:sz w:val="28"/>
          <w:szCs w:val="28"/>
          <w:lang w:val="uk-UA"/>
        </w:rPr>
      </w:pPr>
      <w:r>
        <w:rPr>
          <w:spacing w:val="20"/>
          <w:sz w:val="28"/>
          <w:szCs w:val="28"/>
          <w:lang w:val="uk-UA"/>
        </w:rPr>
        <w:lastRenderedPageBreak/>
        <w:t xml:space="preserve">4. </w:t>
      </w:r>
      <w:r>
        <w:rPr>
          <w:sz w:val="28"/>
          <w:szCs w:val="28"/>
          <w:lang w:val="uk-UA"/>
        </w:rPr>
        <w:t>Контроль за виконанням даного рішення покласти на постійну комісію з питань земельних відносин, природокористування, планування території, будівництва, архітектури, охорони пам’яток, історичного середовища та благоустрою (голова комісії – Богдан СВІНТОЗЕЛЬСЬКИЙ).</w:t>
      </w:r>
    </w:p>
    <w:p w:rsidR="006A6338" w:rsidRDefault="006A6338" w:rsidP="006A6338">
      <w:pPr>
        <w:pStyle w:val="a3"/>
        <w:spacing w:line="276" w:lineRule="auto"/>
        <w:ind w:left="284" w:hanging="2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A6338" w:rsidRDefault="006A6338" w:rsidP="006A6338">
      <w:pPr>
        <w:pStyle w:val="a3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A6338" w:rsidRPr="00485B7C" w:rsidRDefault="006A6338" w:rsidP="006A6338">
      <w:pPr>
        <w:pStyle w:val="a3"/>
        <w:spacing w:line="276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A6338" w:rsidRDefault="006A6338" w:rsidP="006A6338">
      <w:pPr>
        <w:suppressAutoHyphens w:val="0"/>
        <w:autoSpaceDE/>
        <w:spacing w:after="200" w:line="276" w:lineRule="auto"/>
        <w:ind w:firstLine="567"/>
        <w:rPr>
          <w:rFonts w:eastAsia="Calibri"/>
          <w:b/>
          <w:sz w:val="28"/>
          <w:szCs w:val="28"/>
          <w:lang w:val="uk-UA"/>
        </w:rPr>
      </w:pPr>
      <w:r w:rsidRPr="005C77D3">
        <w:rPr>
          <w:rFonts w:eastAsia="Calibri"/>
          <w:b/>
          <w:sz w:val="28"/>
          <w:szCs w:val="28"/>
          <w:lang w:val="uk-UA"/>
        </w:rPr>
        <w:t>Сільський голова</w:t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</w:r>
      <w:r w:rsidRPr="005C77D3">
        <w:rPr>
          <w:rFonts w:eastAsia="Calibri"/>
          <w:b/>
          <w:sz w:val="28"/>
          <w:szCs w:val="28"/>
          <w:lang w:val="uk-UA"/>
        </w:rPr>
        <w:tab/>
        <w:t>Каміла КОТВІНСЬКА</w:t>
      </w:r>
    </w:p>
    <w:p w:rsidR="00F363D0" w:rsidRDefault="00F363D0"/>
    <w:sectPr w:rsidR="00F363D0" w:rsidSect="00F363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A461F8"/>
    <w:multiLevelType w:val="hybridMultilevel"/>
    <w:tmpl w:val="6834F63A"/>
    <w:lvl w:ilvl="0" w:tplc="7E389B40">
      <w:start w:val="1"/>
      <w:numFmt w:val="decimal"/>
      <w:lvlText w:val="%1."/>
      <w:lvlJc w:val="left"/>
      <w:pPr>
        <w:ind w:left="7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6A6338"/>
    <w:rsid w:val="00135B15"/>
    <w:rsid w:val="00197256"/>
    <w:rsid w:val="00281A9B"/>
    <w:rsid w:val="00423FA0"/>
    <w:rsid w:val="006A6338"/>
    <w:rsid w:val="008052B4"/>
    <w:rsid w:val="00A6330E"/>
    <w:rsid w:val="00B83FB8"/>
    <w:rsid w:val="00C83C44"/>
    <w:rsid w:val="00DB68F2"/>
    <w:rsid w:val="00F363D0"/>
    <w:rsid w:val="00FE10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338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6A633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4">
    <w:name w:val="Без интервала Знак"/>
    <w:link w:val="a3"/>
    <w:locked/>
    <w:rsid w:val="006A6338"/>
    <w:rPr>
      <w:rFonts w:ascii="Calibri" w:eastAsia="Calibri" w:hAnsi="Calibri" w:cs="Times New Roman"/>
    </w:rPr>
  </w:style>
  <w:style w:type="paragraph" w:styleId="a5">
    <w:name w:val="List Paragraph"/>
    <w:aliases w:val="Elenco Normale,название табл/рис,заголовок 1.1"/>
    <w:basedOn w:val="a"/>
    <w:link w:val="a6"/>
    <w:uiPriority w:val="34"/>
    <w:qFormat/>
    <w:rsid w:val="006A6338"/>
    <w:pPr>
      <w:suppressAutoHyphens w:val="0"/>
      <w:autoSpaceDE/>
      <w:ind w:left="720"/>
      <w:contextualSpacing/>
    </w:pPr>
    <w:rPr>
      <w:sz w:val="24"/>
      <w:szCs w:val="24"/>
      <w:lang w:val="uk-UA" w:eastAsia="ru-RU"/>
    </w:rPr>
  </w:style>
  <w:style w:type="character" w:customStyle="1" w:styleId="a6">
    <w:name w:val="Абзац списка Знак"/>
    <w:aliases w:val="Elenco Normale Знак,название табл/рис Знак,заголовок 1.1 Знак"/>
    <w:link w:val="a5"/>
    <w:uiPriority w:val="34"/>
    <w:locked/>
    <w:rsid w:val="006A6338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a7">
    <w:name w:val="Balloon Text"/>
    <w:basedOn w:val="a"/>
    <w:link w:val="a8"/>
    <w:uiPriority w:val="99"/>
    <w:semiHidden/>
    <w:unhideWhenUsed/>
    <w:rsid w:val="006A633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A6338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301</Words>
  <Characters>1722</Characters>
  <Application>Microsoft Office Word</Application>
  <DocSecurity>0</DocSecurity>
  <Lines>14</Lines>
  <Paragraphs>4</Paragraphs>
  <ScaleCrop>false</ScaleCrop>
  <Company/>
  <LinksUpToDate>false</LinksUpToDate>
  <CharactersWithSpaces>2019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2025-03-17T13:25:00Z</dcterms:created>
  <dcterms:modified xsi:type="dcterms:W3CDTF">2025-03-17T13:27:00Z</dcterms:modified>
</cp:coreProperties>
</file>