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54" w:rsidRPr="0093697E" w:rsidRDefault="00C93654" w:rsidP="00C93654">
      <w:pPr>
        <w:spacing w:after="0" w:line="240" w:lineRule="auto"/>
        <w:jc w:val="center"/>
        <w:rPr>
          <w:rFonts w:ascii="Quattrocento Sans" w:eastAsia="Quattrocento Sans" w:hAnsi="Quattrocento Sans" w:cs="Quattrocento Sans"/>
          <w:sz w:val="28"/>
          <w:szCs w:val="28"/>
          <w:lang w:val="en-US"/>
        </w:rPr>
      </w:pPr>
      <w:r w:rsidRPr="0037719B">
        <w:rPr>
          <w:noProof/>
          <w:sz w:val="28"/>
          <w:szCs w:val="28"/>
          <w:lang w:val="ru-RU"/>
        </w:rPr>
        <w:drawing>
          <wp:inline distT="0" distB="0" distL="0" distR="0">
            <wp:extent cx="692785" cy="921385"/>
            <wp:effectExtent l="0" t="0" r="0" b="0"/>
            <wp:docPr id="61" name="image1.png" descr="Тризуб"/>
            <wp:cNvGraphicFramePr/>
            <a:graphic xmlns:a="http://schemas.openxmlformats.org/drawingml/2006/main">
              <a:graphicData uri="http://schemas.openxmlformats.org/drawingml/2006/picture">
                <pic:pic xmlns:pic="http://schemas.openxmlformats.org/drawingml/2006/picture">
                  <pic:nvPicPr>
                    <pic:cNvPr id="0" name="image1.png" descr="Тризуб"/>
                    <pic:cNvPicPr preferRelativeResize="0"/>
                  </pic:nvPicPr>
                  <pic:blipFill>
                    <a:blip r:embed="rId5" cstate="print"/>
                    <a:srcRect/>
                    <a:stretch>
                      <a:fillRect/>
                    </a:stretch>
                  </pic:blipFill>
                  <pic:spPr>
                    <a:xfrm>
                      <a:off x="0" y="0"/>
                      <a:ext cx="692785" cy="921385"/>
                    </a:xfrm>
                    <a:prstGeom prst="rect">
                      <a:avLst/>
                    </a:prstGeom>
                    <a:ln/>
                  </pic:spPr>
                </pic:pic>
              </a:graphicData>
            </a:graphic>
          </wp:inline>
        </w:drawing>
      </w:r>
    </w:p>
    <w:p w:rsidR="00C93654" w:rsidRPr="0037719B" w:rsidRDefault="00C93654" w:rsidP="00C93654">
      <w:pPr>
        <w:spacing w:after="0" w:line="240" w:lineRule="auto"/>
        <w:jc w:val="center"/>
        <w:rPr>
          <w:rFonts w:ascii="Quattrocento Sans" w:eastAsia="Quattrocento Sans" w:hAnsi="Quattrocento Sans" w:cs="Quattrocento Sans"/>
          <w:sz w:val="28"/>
          <w:szCs w:val="28"/>
        </w:rPr>
      </w:pPr>
      <w:r w:rsidRPr="001D4B32">
        <w:rPr>
          <w:rFonts w:ascii="Times New Roman" w:hAnsi="Times New Roman"/>
          <w:b/>
          <w:sz w:val="28"/>
          <w:szCs w:val="28"/>
        </w:rPr>
        <w:t>УКРАЇНА</w:t>
      </w:r>
      <w:r w:rsidRPr="001D4B32">
        <w:rPr>
          <w:rFonts w:ascii="Times New Roman" w:hAnsi="Times New Roman"/>
          <w:sz w:val="28"/>
          <w:szCs w:val="28"/>
        </w:rPr>
        <w:t> </w:t>
      </w:r>
    </w:p>
    <w:p w:rsidR="00C93654" w:rsidRPr="0037719B" w:rsidRDefault="00C93654" w:rsidP="00C93654">
      <w:pPr>
        <w:spacing w:after="0" w:line="240" w:lineRule="auto"/>
        <w:jc w:val="center"/>
        <w:rPr>
          <w:rFonts w:ascii="Times New Roman" w:hAnsi="Times New Roman"/>
          <w:sz w:val="28"/>
          <w:szCs w:val="28"/>
        </w:rPr>
      </w:pPr>
      <w:r w:rsidRPr="0037719B">
        <w:rPr>
          <w:rFonts w:ascii="Times New Roman" w:hAnsi="Times New Roman"/>
          <w:sz w:val="28"/>
          <w:szCs w:val="28"/>
        </w:rPr>
        <w:t>ВЕРБСЬКА СІЛЬСЬКА РАДА</w:t>
      </w:r>
    </w:p>
    <w:p w:rsidR="00C93654" w:rsidRPr="0037719B" w:rsidRDefault="00C93654" w:rsidP="00C93654">
      <w:pPr>
        <w:spacing w:after="0" w:line="240" w:lineRule="auto"/>
        <w:jc w:val="center"/>
        <w:rPr>
          <w:rFonts w:ascii="Times New Roman" w:hAnsi="Times New Roman"/>
          <w:sz w:val="28"/>
          <w:szCs w:val="28"/>
        </w:rPr>
      </w:pPr>
      <w:r w:rsidRPr="0037719B">
        <w:rPr>
          <w:rFonts w:ascii="Times New Roman" w:hAnsi="Times New Roman"/>
          <w:sz w:val="28"/>
          <w:szCs w:val="28"/>
        </w:rPr>
        <w:t>ДУБЕНСЬКОГО РАЙОНУ РІВНЕНСЬКОЇ ОБЛАСТІ</w:t>
      </w:r>
    </w:p>
    <w:p w:rsidR="00C93654" w:rsidRPr="001D4B32" w:rsidRDefault="00C93654" w:rsidP="00C93654">
      <w:pPr>
        <w:spacing w:after="0" w:line="240" w:lineRule="auto"/>
        <w:jc w:val="center"/>
        <w:rPr>
          <w:rFonts w:ascii="Times New Roman" w:hAnsi="Times New Roman"/>
          <w:b/>
          <w:sz w:val="28"/>
          <w:szCs w:val="28"/>
        </w:rPr>
      </w:pPr>
      <w:r>
        <w:rPr>
          <w:rFonts w:ascii="Times New Roman" w:hAnsi="Times New Roman"/>
          <w:b/>
          <w:sz w:val="28"/>
          <w:szCs w:val="28"/>
        </w:rPr>
        <w:t>І</w:t>
      </w:r>
      <w:r>
        <w:rPr>
          <w:rFonts w:ascii="Times New Roman" w:hAnsi="Times New Roman"/>
          <w:b/>
          <w:sz w:val="28"/>
          <w:szCs w:val="28"/>
          <w:lang w:val="en-US"/>
        </w:rPr>
        <w:t>V</w:t>
      </w:r>
      <w:r w:rsidRPr="0037719B">
        <w:rPr>
          <w:rFonts w:ascii="Times New Roman" w:hAnsi="Times New Roman"/>
          <w:b/>
          <w:sz w:val="28"/>
          <w:szCs w:val="28"/>
        </w:rPr>
        <w:t xml:space="preserve"> сесія VIIІ скликання</w:t>
      </w:r>
    </w:p>
    <w:p w:rsidR="00C93654" w:rsidRPr="0037719B" w:rsidRDefault="00C93654" w:rsidP="00C93654">
      <w:pPr>
        <w:spacing w:after="0" w:line="240" w:lineRule="auto"/>
        <w:jc w:val="center"/>
        <w:rPr>
          <w:rFonts w:ascii="Quattrocento Sans" w:eastAsia="Quattrocento Sans" w:hAnsi="Quattrocento Sans" w:cs="Quattrocento Sans"/>
          <w:sz w:val="28"/>
          <w:szCs w:val="28"/>
        </w:rPr>
      </w:pPr>
      <w:r w:rsidRPr="00CC2DAA">
        <w:rPr>
          <w:rFonts w:ascii="Times New Roman" w:hAnsi="Times New Roman"/>
          <w:sz w:val="28"/>
          <w:szCs w:val="28"/>
        </w:rPr>
        <w:t>Р І Ш Е Н Н Я </w:t>
      </w:r>
    </w:p>
    <w:p w:rsidR="00C93654" w:rsidRPr="0037719B" w:rsidRDefault="00C93654" w:rsidP="00C93654">
      <w:pPr>
        <w:spacing w:after="0" w:line="240" w:lineRule="auto"/>
        <w:rPr>
          <w:rFonts w:ascii="Quattrocento Sans" w:eastAsia="Quattrocento Sans" w:hAnsi="Quattrocento Sans" w:cs="Quattrocento Sans"/>
          <w:sz w:val="28"/>
          <w:szCs w:val="28"/>
        </w:rPr>
      </w:pPr>
      <w:r w:rsidRPr="0037719B">
        <w:rPr>
          <w:rFonts w:ascii="Times New Roman" w:hAnsi="Times New Roman"/>
          <w:sz w:val="28"/>
          <w:szCs w:val="28"/>
        </w:rPr>
        <w:t> </w:t>
      </w:r>
    </w:p>
    <w:p w:rsidR="00C93654" w:rsidRPr="0017785D" w:rsidRDefault="00C93654" w:rsidP="00C93654">
      <w:pPr>
        <w:spacing w:after="0" w:line="240" w:lineRule="auto"/>
        <w:rPr>
          <w:rFonts w:ascii="Quattrocento Sans" w:eastAsia="Quattrocento Sans" w:hAnsi="Quattrocento Sans" w:cs="Quattrocento Sans"/>
          <w:sz w:val="28"/>
          <w:szCs w:val="28"/>
          <w:lang w:val="ru-RU"/>
        </w:rPr>
      </w:pPr>
      <w:r w:rsidRPr="0037719B">
        <w:rPr>
          <w:rFonts w:ascii="Times New Roman" w:hAnsi="Times New Roman"/>
          <w:sz w:val="28"/>
          <w:szCs w:val="28"/>
        </w:rPr>
        <w:t>2</w:t>
      </w:r>
      <w:r>
        <w:rPr>
          <w:rFonts w:ascii="Times New Roman" w:hAnsi="Times New Roman"/>
          <w:sz w:val="28"/>
          <w:szCs w:val="28"/>
        </w:rPr>
        <w:t>0 січня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7719B">
        <w:rPr>
          <w:rFonts w:ascii="Times New Roman" w:hAnsi="Times New Roman"/>
          <w:sz w:val="28"/>
          <w:szCs w:val="28"/>
        </w:rPr>
        <w:tab/>
      </w:r>
      <w:r w:rsidRPr="0037719B">
        <w:rPr>
          <w:rFonts w:ascii="Times New Roman" w:hAnsi="Times New Roman"/>
          <w:sz w:val="28"/>
          <w:szCs w:val="28"/>
        </w:rPr>
        <w:tab/>
      </w:r>
      <w:r w:rsidRPr="0037719B">
        <w:rPr>
          <w:rFonts w:ascii="Times New Roman" w:hAnsi="Times New Roman"/>
          <w:sz w:val="28"/>
          <w:szCs w:val="28"/>
        </w:rPr>
        <w:tab/>
        <w:t>№ </w:t>
      </w:r>
      <w:r>
        <w:rPr>
          <w:rFonts w:ascii="Times New Roman" w:hAnsi="Times New Roman"/>
          <w:sz w:val="28"/>
          <w:szCs w:val="28"/>
        </w:rPr>
        <w:t>84</w:t>
      </w:r>
    </w:p>
    <w:p w:rsidR="00C93654" w:rsidRPr="0017785D" w:rsidRDefault="00C93654" w:rsidP="00C93654">
      <w:pPr>
        <w:spacing w:after="0" w:line="240" w:lineRule="auto"/>
        <w:rPr>
          <w:rFonts w:ascii="Quattrocento Sans" w:eastAsia="Quattrocento Sans" w:hAnsi="Quattrocento Sans" w:cs="Quattrocento Sans"/>
          <w:sz w:val="28"/>
          <w:szCs w:val="28"/>
          <w:lang w:val="ru-RU"/>
        </w:rPr>
      </w:pPr>
    </w:p>
    <w:p w:rsidR="00C93654" w:rsidRDefault="00C93654" w:rsidP="00C93654">
      <w:pPr>
        <w:spacing w:after="0" w:line="240" w:lineRule="auto"/>
        <w:rPr>
          <w:rFonts w:ascii="Times New Roman" w:hAnsi="Times New Roman"/>
          <w:b/>
          <w:sz w:val="28"/>
          <w:szCs w:val="28"/>
        </w:rPr>
      </w:pPr>
      <w:r w:rsidRPr="0037719B">
        <w:rPr>
          <w:rFonts w:ascii="Times New Roman" w:hAnsi="Times New Roman"/>
          <w:b/>
          <w:sz w:val="28"/>
          <w:szCs w:val="28"/>
        </w:rPr>
        <w:t>Про</w:t>
      </w:r>
      <w:r>
        <w:rPr>
          <w:rFonts w:ascii="Times New Roman" w:hAnsi="Times New Roman"/>
          <w:b/>
          <w:sz w:val="28"/>
          <w:szCs w:val="28"/>
        </w:rPr>
        <w:t xml:space="preserve"> прийняття у власність </w:t>
      </w:r>
    </w:p>
    <w:p w:rsidR="00C93654" w:rsidRDefault="00C93654" w:rsidP="00C93654">
      <w:pPr>
        <w:spacing w:after="0" w:line="240" w:lineRule="auto"/>
        <w:rPr>
          <w:rFonts w:ascii="Times New Roman" w:hAnsi="Times New Roman"/>
          <w:b/>
          <w:sz w:val="28"/>
          <w:szCs w:val="28"/>
        </w:rPr>
      </w:pPr>
      <w:proofErr w:type="spellStart"/>
      <w:r>
        <w:rPr>
          <w:rFonts w:ascii="Times New Roman" w:hAnsi="Times New Roman"/>
          <w:b/>
          <w:sz w:val="28"/>
          <w:szCs w:val="28"/>
        </w:rPr>
        <w:t>Вербської</w:t>
      </w:r>
      <w:proofErr w:type="spellEnd"/>
      <w:r>
        <w:rPr>
          <w:rFonts w:ascii="Times New Roman" w:hAnsi="Times New Roman"/>
          <w:b/>
          <w:sz w:val="28"/>
          <w:szCs w:val="28"/>
        </w:rPr>
        <w:t xml:space="preserve"> сільської ради рухомого і </w:t>
      </w:r>
    </w:p>
    <w:p w:rsidR="00C93654" w:rsidRDefault="00C93654" w:rsidP="00C93654">
      <w:pPr>
        <w:spacing w:after="0" w:line="240" w:lineRule="auto"/>
        <w:rPr>
          <w:rFonts w:ascii="Times New Roman" w:hAnsi="Times New Roman"/>
          <w:b/>
          <w:sz w:val="28"/>
          <w:szCs w:val="28"/>
        </w:rPr>
      </w:pPr>
      <w:r>
        <w:rPr>
          <w:rFonts w:ascii="Times New Roman" w:hAnsi="Times New Roman"/>
          <w:b/>
          <w:sz w:val="28"/>
          <w:szCs w:val="28"/>
        </w:rPr>
        <w:t xml:space="preserve">нерухомого майна, основних засобів, </w:t>
      </w:r>
    </w:p>
    <w:p w:rsidR="00C93654" w:rsidRDefault="00C93654" w:rsidP="00C93654">
      <w:pPr>
        <w:spacing w:after="0" w:line="240" w:lineRule="auto"/>
        <w:rPr>
          <w:rFonts w:ascii="Times New Roman" w:hAnsi="Times New Roman"/>
          <w:b/>
          <w:sz w:val="28"/>
          <w:szCs w:val="28"/>
        </w:rPr>
      </w:pPr>
      <w:r>
        <w:rPr>
          <w:rFonts w:ascii="Times New Roman" w:hAnsi="Times New Roman"/>
          <w:b/>
          <w:sz w:val="28"/>
          <w:szCs w:val="28"/>
        </w:rPr>
        <w:t xml:space="preserve">інших необоротних матеріальних і </w:t>
      </w:r>
    </w:p>
    <w:p w:rsidR="00C93654" w:rsidRDefault="00C93654" w:rsidP="00C93654">
      <w:pPr>
        <w:spacing w:after="0" w:line="240" w:lineRule="auto"/>
        <w:rPr>
          <w:rFonts w:ascii="Times New Roman" w:hAnsi="Times New Roman"/>
          <w:b/>
          <w:sz w:val="28"/>
          <w:szCs w:val="28"/>
        </w:rPr>
      </w:pPr>
      <w:r>
        <w:rPr>
          <w:rFonts w:ascii="Times New Roman" w:hAnsi="Times New Roman"/>
          <w:b/>
          <w:sz w:val="28"/>
          <w:szCs w:val="28"/>
        </w:rPr>
        <w:t>нематеріальних активів</w:t>
      </w:r>
    </w:p>
    <w:p w:rsidR="00C93654" w:rsidRDefault="00C93654" w:rsidP="00C93654">
      <w:pPr>
        <w:spacing w:after="0" w:line="240" w:lineRule="auto"/>
        <w:ind w:firstLine="720"/>
        <w:jc w:val="both"/>
        <w:rPr>
          <w:rFonts w:ascii="Times New Roman" w:hAnsi="Times New Roman"/>
          <w:sz w:val="28"/>
          <w:szCs w:val="28"/>
        </w:rPr>
      </w:pPr>
    </w:p>
    <w:p w:rsidR="00C93654" w:rsidRPr="0017785D" w:rsidRDefault="00C93654" w:rsidP="00C93654">
      <w:pPr>
        <w:spacing w:after="0" w:line="240" w:lineRule="auto"/>
        <w:ind w:firstLine="709"/>
        <w:jc w:val="both"/>
        <w:rPr>
          <w:rFonts w:ascii="Times New Roman" w:hAnsi="Times New Roman"/>
          <w:sz w:val="28"/>
          <w:szCs w:val="28"/>
        </w:rPr>
      </w:pPr>
      <w:r w:rsidRPr="00486911">
        <w:rPr>
          <w:rFonts w:ascii="Times New Roman" w:hAnsi="Times New Roman"/>
          <w:sz w:val="28"/>
          <w:szCs w:val="28"/>
        </w:rPr>
        <w:t xml:space="preserve">Відповідно до </w:t>
      </w:r>
      <w:r>
        <w:rPr>
          <w:rFonts w:ascii="Times New Roman" w:hAnsi="Times New Roman"/>
          <w:sz w:val="28"/>
          <w:szCs w:val="28"/>
        </w:rPr>
        <w:t>ст.</w:t>
      </w:r>
      <w:r w:rsidRPr="00486911">
        <w:rPr>
          <w:rFonts w:ascii="Times New Roman" w:hAnsi="Times New Roman"/>
          <w:sz w:val="28"/>
          <w:szCs w:val="28"/>
        </w:rPr>
        <w:t xml:space="preserve">60 Закону України «Про місцеве самоврядування в Україні», Закону України «Про передачу об’єктів права державної та комунальної власності», статей 5, 7, 12 Закону України «Про соціальні послуги», Цивільного та Господарського кодексів України, Закону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 рішення </w:t>
      </w:r>
      <w:proofErr w:type="spellStart"/>
      <w:r w:rsidRPr="00486911">
        <w:rPr>
          <w:rFonts w:ascii="Times New Roman" w:hAnsi="Times New Roman"/>
          <w:sz w:val="28"/>
          <w:szCs w:val="28"/>
        </w:rPr>
        <w:t>Дубенської</w:t>
      </w:r>
      <w:proofErr w:type="spellEnd"/>
      <w:r w:rsidRPr="00486911">
        <w:rPr>
          <w:rFonts w:ascii="Times New Roman" w:hAnsi="Times New Roman"/>
          <w:sz w:val="28"/>
          <w:szCs w:val="28"/>
        </w:rPr>
        <w:t xml:space="preserve"> районної ради «</w:t>
      </w:r>
      <w:r>
        <w:rPr>
          <w:rFonts w:ascii="Times New Roman" w:hAnsi="Times New Roman"/>
          <w:sz w:val="28"/>
          <w:szCs w:val="28"/>
        </w:rPr>
        <w:t>Про передачу майна, що належить</w:t>
      </w:r>
      <w:r w:rsidRPr="00486911">
        <w:rPr>
          <w:rFonts w:ascii="Times New Roman" w:hAnsi="Times New Roman"/>
          <w:sz w:val="28"/>
          <w:szCs w:val="28"/>
        </w:rPr>
        <w:t xml:space="preserve"> до спільної власності територіальних громад селища, сіл Дубенського району</w:t>
      </w:r>
      <w:r>
        <w:rPr>
          <w:rFonts w:ascii="Times New Roman" w:hAnsi="Times New Roman"/>
          <w:sz w:val="28"/>
          <w:szCs w:val="28"/>
        </w:rPr>
        <w:t xml:space="preserve"> </w:t>
      </w:r>
      <w:r w:rsidRPr="00486911">
        <w:rPr>
          <w:rFonts w:ascii="Times New Roman" w:hAnsi="Times New Roman"/>
          <w:sz w:val="28"/>
          <w:szCs w:val="28"/>
        </w:rPr>
        <w:t>(районної комунальної власності)</w:t>
      </w:r>
      <w:r>
        <w:rPr>
          <w:rFonts w:ascii="Times New Roman" w:hAnsi="Times New Roman"/>
          <w:sz w:val="28"/>
          <w:szCs w:val="28"/>
        </w:rPr>
        <w:t xml:space="preserve"> </w:t>
      </w:r>
      <w:r w:rsidRPr="00486911">
        <w:rPr>
          <w:rFonts w:ascii="Times New Roman" w:hAnsi="Times New Roman"/>
          <w:sz w:val="28"/>
          <w:szCs w:val="28"/>
        </w:rPr>
        <w:t xml:space="preserve">у комунальну власність </w:t>
      </w:r>
      <w:proofErr w:type="spellStart"/>
      <w:r w:rsidRPr="00486911">
        <w:rPr>
          <w:rFonts w:ascii="Times New Roman" w:hAnsi="Times New Roman"/>
          <w:sz w:val="28"/>
          <w:szCs w:val="28"/>
        </w:rPr>
        <w:t>Вербської</w:t>
      </w:r>
      <w:proofErr w:type="spellEnd"/>
      <w:r w:rsidRPr="00486911">
        <w:rPr>
          <w:rFonts w:ascii="Times New Roman" w:hAnsi="Times New Roman"/>
          <w:sz w:val="28"/>
          <w:szCs w:val="28"/>
        </w:rPr>
        <w:t xml:space="preserve"> сільської ради» від 24 грудня 2020 року № 51, зважаючи на необхідність забезпечення жителів </w:t>
      </w:r>
      <w:proofErr w:type="spellStart"/>
      <w:r w:rsidRPr="00486911">
        <w:rPr>
          <w:rFonts w:ascii="Times New Roman" w:hAnsi="Times New Roman"/>
          <w:sz w:val="28"/>
          <w:szCs w:val="28"/>
        </w:rPr>
        <w:t>Верб</w:t>
      </w:r>
      <w:r>
        <w:rPr>
          <w:rFonts w:ascii="Times New Roman" w:hAnsi="Times New Roman"/>
          <w:sz w:val="28"/>
          <w:szCs w:val="28"/>
        </w:rPr>
        <w:t>ської</w:t>
      </w:r>
      <w:proofErr w:type="spellEnd"/>
      <w:r>
        <w:rPr>
          <w:rFonts w:ascii="Times New Roman" w:hAnsi="Times New Roman"/>
          <w:sz w:val="28"/>
          <w:szCs w:val="28"/>
        </w:rPr>
        <w:t xml:space="preserve"> </w:t>
      </w:r>
      <w:r w:rsidRPr="00486911">
        <w:rPr>
          <w:rFonts w:ascii="Times New Roman" w:hAnsi="Times New Roman"/>
          <w:sz w:val="28"/>
          <w:szCs w:val="28"/>
        </w:rPr>
        <w:t xml:space="preserve">ТГ та інших громад Дубенського району соціальними послугами, за погодженням з постійними комісіями сільської ради, </w:t>
      </w:r>
      <w:r>
        <w:rPr>
          <w:rFonts w:ascii="Times New Roman" w:hAnsi="Times New Roman"/>
          <w:sz w:val="28"/>
          <w:szCs w:val="28"/>
        </w:rPr>
        <w:t xml:space="preserve">Вербська </w:t>
      </w:r>
      <w:r w:rsidRPr="00486911">
        <w:rPr>
          <w:rFonts w:ascii="Times New Roman" w:hAnsi="Times New Roman"/>
          <w:sz w:val="28"/>
          <w:szCs w:val="28"/>
        </w:rPr>
        <w:t>сільська рада</w:t>
      </w:r>
    </w:p>
    <w:p w:rsidR="00C93654" w:rsidRPr="001D4B32" w:rsidRDefault="00C93654" w:rsidP="00C93654">
      <w:pPr>
        <w:spacing w:after="0"/>
        <w:jc w:val="center"/>
        <w:rPr>
          <w:rFonts w:ascii="Times New Roman" w:hAnsi="Times New Roman"/>
          <w:sz w:val="28"/>
          <w:szCs w:val="28"/>
        </w:rPr>
      </w:pPr>
      <w:r w:rsidRPr="0037719B">
        <w:rPr>
          <w:rFonts w:ascii="Times New Roman" w:hAnsi="Times New Roman"/>
          <w:sz w:val="28"/>
          <w:szCs w:val="28"/>
        </w:rPr>
        <w:t>ВИРІШИЛА: </w:t>
      </w:r>
    </w:p>
    <w:p w:rsidR="00C93654" w:rsidRPr="00486911" w:rsidRDefault="00C93654" w:rsidP="00C93654">
      <w:pPr>
        <w:pStyle w:val="1"/>
        <w:numPr>
          <w:ilvl w:val="0"/>
          <w:numId w:val="12"/>
        </w:numPr>
        <w:spacing w:after="0" w:line="240" w:lineRule="auto"/>
        <w:ind w:left="0" w:firstLine="0"/>
        <w:jc w:val="both"/>
        <w:rPr>
          <w:rFonts w:ascii="Times New Roman" w:hAnsi="Times New Roman"/>
          <w:sz w:val="28"/>
          <w:szCs w:val="28"/>
        </w:rPr>
      </w:pPr>
      <w:r w:rsidRPr="00486911">
        <w:rPr>
          <w:rFonts w:ascii="Times New Roman" w:hAnsi="Times New Roman"/>
          <w:sz w:val="28"/>
          <w:szCs w:val="28"/>
        </w:rPr>
        <w:t xml:space="preserve">Прийняти у власність </w:t>
      </w:r>
      <w:proofErr w:type="spellStart"/>
      <w:r w:rsidRPr="00486911">
        <w:rPr>
          <w:rFonts w:ascii="Times New Roman" w:hAnsi="Times New Roman"/>
          <w:sz w:val="28"/>
          <w:szCs w:val="28"/>
        </w:rPr>
        <w:t>Вербської</w:t>
      </w:r>
      <w:proofErr w:type="spellEnd"/>
      <w:r w:rsidRPr="00486911">
        <w:rPr>
          <w:rFonts w:ascii="Times New Roman" w:hAnsi="Times New Roman"/>
          <w:sz w:val="28"/>
          <w:szCs w:val="28"/>
        </w:rPr>
        <w:t xml:space="preserve"> сільської ради:</w:t>
      </w:r>
    </w:p>
    <w:p w:rsidR="00C93654" w:rsidRPr="00486911" w:rsidRDefault="00C93654" w:rsidP="00C93654">
      <w:pPr>
        <w:pStyle w:val="1"/>
        <w:numPr>
          <w:ilvl w:val="0"/>
          <w:numId w:val="13"/>
        </w:numPr>
        <w:spacing w:after="0" w:line="240" w:lineRule="auto"/>
        <w:ind w:left="284" w:firstLine="0"/>
        <w:jc w:val="both"/>
        <w:rPr>
          <w:rFonts w:ascii="Times New Roman" w:hAnsi="Times New Roman"/>
          <w:sz w:val="28"/>
          <w:szCs w:val="28"/>
        </w:rPr>
      </w:pPr>
      <w:r w:rsidRPr="00486911">
        <w:rPr>
          <w:rFonts w:ascii="Times New Roman" w:hAnsi="Times New Roman"/>
          <w:sz w:val="28"/>
          <w:szCs w:val="28"/>
        </w:rPr>
        <w:t xml:space="preserve">основні засоби, інші необоротні матеріальні активи, нематеріальні активи, що перебували на балансі Дубенського районного територіального центру соціального обслуговування (надання соціальних послуг) згідно з додатком 1 та передати його на баланс </w:t>
      </w:r>
      <w:proofErr w:type="spellStart"/>
      <w:r w:rsidRPr="00486911">
        <w:rPr>
          <w:rFonts w:ascii="Times New Roman" w:hAnsi="Times New Roman"/>
          <w:sz w:val="28"/>
          <w:szCs w:val="28"/>
        </w:rPr>
        <w:t>Вербського</w:t>
      </w:r>
      <w:proofErr w:type="spellEnd"/>
      <w:r w:rsidRPr="00486911">
        <w:rPr>
          <w:rFonts w:ascii="Times New Roman" w:hAnsi="Times New Roman"/>
          <w:sz w:val="28"/>
          <w:szCs w:val="28"/>
        </w:rPr>
        <w:t xml:space="preserve"> територіального центру соціального обслуговування (надання соціальних послуг);</w:t>
      </w:r>
    </w:p>
    <w:p w:rsidR="00C93654" w:rsidRDefault="00C93654" w:rsidP="00C93654">
      <w:pPr>
        <w:pStyle w:val="1"/>
        <w:spacing w:after="0" w:line="240" w:lineRule="auto"/>
        <w:ind w:left="284"/>
        <w:jc w:val="both"/>
        <w:rPr>
          <w:rFonts w:ascii="Times New Roman" w:hAnsi="Times New Roman"/>
          <w:sz w:val="28"/>
          <w:szCs w:val="28"/>
        </w:rPr>
      </w:pPr>
      <w:r w:rsidRPr="00486911">
        <w:rPr>
          <w:rFonts w:ascii="Times New Roman" w:hAnsi="Times New Roman"/>
          <w:sz w:val="28"/>
          <w:szCs w:val="28"/>
        </w:rPr>
        <w:t>-</w:t>
      </w:r>
      <w:r w:rsidRPr="00486911">
        <w:rPr>
          <w:rFonts w:ascii="Times New Roman" w:hAnsi="Times New Roman"/>
          <w:sz w:val="28"/>
          <w:szCs w:val="28"/>
        </w:rPr>
        <w:tab/>
        <w:t>рухоме майно, що перебувало на балансі Дубенського районного територіального центру соціального обслуговування (надання соціальних послуг), а саме автомобіль ВАЗ 21070, реєстраційний номер ВК</w:t>
      </w:r>
      <w:r>
        <w:rPr>
          <w:rFonts w:ascii="Times New Roman" w:hAnsi="Times New Roman"/>
          <w:sz w:val="28"/>
          <w:szCs w:val="28"/>
        </w:rPr>
        <w:t>1115</w:t>
      </w:r>
      <w:r w:rsidRPr="00486911">
        <w:rPr>
          <w:rFonts w:ascii="Times New Roman" w:hAnsi="Times New Roman"/>
          <w:sz w:val="28"/>
          <w:szCs w:val="28"/>
        </w:rPr>
        <w:t>АВ, 2004 року випуску, балансовою (первісною) вартістю 40166,0 грн.,</w:t>
      </w:r>
      <w:r>
        <w:rPr>
          <w:rFonts w:ascii="Times New Roman" w:hAnsi="Times New Roman"/>
          <w:sz w:val="28"/>
          <w:szCs w:val="28"/>
        </w:rPr>
        <w:t xml:space="preserve"> </w:t>
      </w:r>
      <w:r w:rsidRPr="00486911">
        <w:rPr>
          <w:rFonts w:ascii="Times New Roman" w:hAnsi="Times New Roman"/>
          <w:sz w:val="28"/>
          <w:szCs w:val="28"/>
        </w:rPr>
        <w:t>залишковою вартістю 0 грн.</w:t>
      </w:r>
      <w:r>
        <w:rPr>
          <w:rFonts w:ascii="Times New Roman" w:hAnsi="Times New Roman"/>
          <w:sz w:val="28"/>
          <w:szCs w:val="28"/>
        </w:rPr>
        <w:t>,</w:t>
      </w:r>
      <w:r w:rsidRPr="00486911">
        <w:rPr>
          <w:rFonts w:ascii="Times New Roman" w:hAnsi="Times New Roman"/>
          <w:sz w:val="28"/>
          <w:szCs w:val="28"/>
        </w:rPr>
        <w:t xml:space="preserve"> та передати його на баланс </w:t>
      </w:r>
      <w:proofErr w:type="spellStart"/>
      <w:r w:rsidRPr="00486911">
        <w:rPr>
          <w:rFonts w:ascii="Times New Roman" w:hAnsi="Times New Roman"/>
          <w:sz w:val="28"/>
          <w:szCs w:val="28"/>
        </w:rPr>
        <w:t>Вербського</w:t>
      </w:r>
      <w:proofErr w:type="spellEnd"/>
      <w:r w:rsidRPr="00486911">
        <w:rPr>
          <w:rFonts w:ascii="Times New Roman" w:hAnsi="Times New Roman"/>
          <w:sz w:val="28"/>
          <w:szCs w:val="28"/>
        </w:rPr>
        <w:t xml:space="preserve"> </w:t>
      </w:r>
      <w:r w:rsidRPr="00486911">
        <w:rPr>
          <w:rFonts w:ascii="Times New Roman" w:hAnsi="Times New Roman"/>
          <w:sz w:val="28"/>
          <w:szCs w:val="28"/>
        </w:rPr>
        <w:lastRenderedPageBreak/>
        <w:t>територіального центру соціального обслуговування (надання соціальних послуг);</w:t>
      </w:r>
    </w:p>
    <w:p w:rsidR="00C93654" w:rsidRPr="00486911" w:rsidRDefault="00C93654" w:rsidP="00C93654">
      <w:pPr>
        <w:pStyle w:val="1"/>
        <w:spacing w:after="0" w:line="240" w:lineRule="auto"/>
        <w:ind w:left="284" w:hanging="284"/>
        <w:jc w:val="both"/>
        <w:rPr>
          <w:rFonts w:ascii="Times New Roman" w:hAnsi="Times New Roman"/>
          <w:sz w:val="28"/>
          <w:szCs w:val="28"/>
        </w:rPr>
      </w:pPr>
      <w:r w:rsidRPr="00486911">
        <w:rPr>
          <w:rFonts w:ascii="Times New Roman" w:hAnsi="Times New Roman"/>
          <w:sz w:val="28"/>
          <w:szCs w:val="28"/>
        </w:rPr>
        <w:t>2.</w:t>
      </w:r>
      <w:r w:rsidRPr="00486911">
        <w:rPr>
          <w:rFonts w:ascii="Times New Roman" w:hAnsi="Times New Roman"/>
          <w:sz w:val="28"/>
          <w:szCs w:val="28"/>
        </w:rPr>
        <w:tab/>
        <w:t xml:space="preserve">Включити </w:t>
      </w:r>
      <w:proofErr w:type="spellStart"/>
      <w:r w:rsidRPr="00486911">
        <w:rPr>
          <w:rFonts w:ascii="Times New Roman" w:hAnsi="Times New Roman"/>
          <w:sz w:val="28"/>
          <w:szCs w:val="28"/>
        </w:rPr>
        <w:t>Вербський</w:t>
      </w:r>
      <w:proofErr w:type="spellEnd"/>
      <w:r w:rsidRPr="00486911">
        <w:rPr>
          <w:rFonts w:ascii="Times New Roman" w:hAnsi="Times New Roman"/>
          <w:sz w:val="28"/>
          <w:szCs w:val="28"/>
        </w:rPr>
        <w:t xml:space="preserve"> територіальний центр соціального обслуговування (надання соціальних послуг) та закріплене за ним майно в Перелік об’єктів, які перебувають у власності </w:t>
      </w:r>
      <w:proofErr w:type="spellStart"/>
      <w:r w:rsidRPr="00486911">
        <w:rPr>
          <w:rFonts w:ascii="Times New Roman" w:hAnsi="Times New Roman"/>
          <w:sz w:val="28"/>
          <w:szCs w:val="28"/>
        </w:rPr>
        <w:t>Вербської</w:t>
      </w:r>
      <w:proofErr w:type="spellEnd"/>
      <w:r w:rsidRPr="00486911">
        <w:rPr>
          <w:rFonts w:ascii="Times New Roman" w:hAnsi="Times New Roman"/>
          <w:sz w:val="28"/>
          <w:szCs w:val="28"/>
        </w:rPr>
        <w:t xml:space="preserve"> сільської ради;</w:t>
      </w:r>
    </w:p>
    <w:p w:rsidR="00C93654" w:rsidRPr="00486911" w:rsidRDefault="00C93654" w:rsidP="00C93654">
      <w:pPr>
        <w:pStyle w:val="1"/>
        <w:spacing w:after="0" w:line="240" w:lineRule="auto"/>
        <w:ind w:left="284" w:hanging="284"/>
        <w:jc w:val="both"/>
        <w:rPr>
          <w:rFonts w:ascii="Times New Roman" w:hAnsi="Times New Roman"/>
          <w:sz w:val="28"/>
          <w:szCs w:val="28"/>
        </w:rPr>
      </w:pPr>
      <w:r w:rsidRPr="00486911">
        <w:rPr>
          <w:rFonts w:ascii="Times New Roman" w:hAnsi="Times New Roman"/>
          <w:sz w:val="28"/>
          <w:szCs w:val="28"/>
        </w:rPr>
        <w:t>3.</w:t>
      </w:r>
      <w:r w:rsidRPr="00486911">
        <w:rPr>
          <w:rFonts w:ascii="Times New Roman" w:hAnsi="Times New Roman"/>
          <w:sz w:val="28"/>
          <w:szCs w:val="28"/>
        </w:rPr>
        <w:tab/>
      </w:r>
      <w:r>
        <w:rPr>
          <w:rFonts w:ascii="Times New Roman" w:hAnsi="Times New Roman"/>
          <w:sz w:val="28"/>
          <w:szCs w:val="28"/>
        </w:rPr>
        <w:t>Затверди</w:t>
      </w:r>
      <w:r w:rsidRPr="00486911">
        <w:rPr>
          <w:rFonts w:ascii="Times New Roman" w:hAnsi="Times New Roman"/>
          <w:sz w:val="28"/>
          <w:szCs w:val="28"/>
        </w:rPr>
        <w:t xml:space="preserve">ти граничну чисельність працівників </w:t>
      </w:r>
      <w:proofErr w:type="spellStart"/>
      <w:r w:rsidRPr="00486911">
        <w:rPr>
          <w:rFonts w:ascii="Times New Roman" w:hAnsi="Times New Roman"/>
          <w:sz w:val="28"/>
          <w:szCs w:val="28"/>
        </w:rPr>
        <w:t>Вербського</w:t>
      </w:r>
      <w:proofErr w:type="spellEnd"/>
      <w:r w:rsidRPr="00486911">
        <w:rPr>
          <w:rFonts w:ascii="Times New Roman" w:hAnsi="Times New Roman"/>
          <w:sz w:val="28"/>
          <w:szCs w:val="28"/>
        </w:rPr>
        <w:t xml:space="preserve"> територіального центру соціального обслуговування (надання соціальних </w:t>
      </w:r>
      <w:r>
        <w:rPr>
          <w:rFonts w:ascii="Times New Roman" w:hAnsi="Times New Roman"/>
          <w:sz w:val="28"/>
          <w:szCs w:val="28"/>
        </w:rPr>
        <w:t>послуг</w:t>
      </w:r>
      <w:r w:rsidRPr="00486911">
        <w:rPr>
          <w:rFonts w:ascii="Times New Roman" w:hAnsi="Times New Roman"/>
          <w:sz w:val="28"/>
          <w:szCs w:val="28"/>
        </w:rPr>
        <w:t xml:space="preserve">) в кількості </w:t>
      </w:r>
      <w:r w:rsidRPr="00533951">
        <w:rPr>
          <w:rFonts w:ascii="Times New Roman" w:hAnsi="Times New Roman"/>
          <w:sz w:val="28"/>
          <w:szCs w:val="28"/>
        </w:rPr>
        <w:t>81,25</w:t>
      </w:r>
      <w:r w:rsidRPr="00A17387">
        <w:rPr>
          <w:rFonts w:ascii="Times New Roman" w:hAnsi="Times New Roman"/>
          <w:color w:val="FF0000"/>
          <w:sz w:val="28"/>
          <w:szCs w:val="28"/>
        </w:rPr>
        <w:t xml:space="preserve"> </w:t>
      </w:r>
      <w:r w:rsidRPr="00486911">
        <w:rPr>
          <w:rFonts w:ascii="Times New Roman" w:hAnsi="Times New Roman"/>
          <w:sz w:val="28"/>
          <w:szCs w:val="28"/>
        </w:rPr>
        <w:t xml:space="preserve"> штатних одиниць (в тому числі </w:t>
      </w:r>
      <w:r w:rsidRPr="0017785D">
        <w:rPr>
          <w:rFonts w:ascii="Times New Roman" w:hAnsi="Times New Roman"/>
          <w:sz w:val="28"/>
          <w:szCs w:val="28"/>
        </w:rPr>
        <w:t>20</w:t>
      </w:r>
      <w:r w:rsidRPr="00533951">
        <w:rPr>
          <w:rFonts w:ascii="Times New Roman" w:hAnsi="Times New Roman"/>
          <w:sz w:val="28"/>
          <w:szCs w:val="28"/>
        </w:rPr>
        <w:t>,5 штатних</w:t>
      </w:r>
      <w:r w:rsidRPr="00486911">
        <w:rPr>
          <w:rFonts w:ascii="Times New Roman" w:hAnsi="Times New Roman"/>
          <w:sz w:val="28"/>
          <w:szCs w:val="28"/>
        </w:rPr>
        <w:t xml:space="preserve"> </w:t>
      </w:r>
      <w:r w:rsidRPr="00A17387">
        <w:rPr>
          <w:rFonts w:ascii="Times New Roman" w:hAnsi="Times New Roman"/>
          <w:sz w:val="28"/>
          <w:szCs w:val="28"/>
        </w:rPr>
        <w:t xml:space="preserve">одиниць для надання соціальних послуг жителям </w:t>
      </w:r>
      <w:proofErr w:type="spellStart"/>
      <w:r w:rsidRPr="00A17387">
        <w:rPr>
          <w:rFonts w:ascii="Times New Roman" w:hAnsi="Times New Roman"/>
          <w:sz w:val="28"/>
          <w:szCs w:val="28"/>
        </w:rPr>
        <w:t>Вербської</w:t>
      </w:r>
      <w:proofErr w:type="spellEnd"/>
      <w:r w:rsidRPr="00A17387">
        <w:rPr>
          <w:rFonts w:ascii="Times New Roman" w:hAnsi="Times New Roman"/>
          <w:sz w:val="28"/>
          <w:szCs w:val="28"/>
        </w:rPr>
        <w:t xml:space="preserve"> сільської ради та </w:t>
      </w:r>
      <w:r>
        <w:rPr>
          <w:rFonts w:ascii="Times New Roman" w:hAnsi="Times New Roman"/>
          <w:sz w:val="28"/>
          <w:szCs w:val="28"/>
        </w:rPr>
        <w:t>6</w:t>
      </w:r>
      <w:r w:rsidRPr="0017785D">
        <w:rPr>
          <w:rFonts w:ascii="Times New Roman" w:hAnsi="Times New Roman"/>
          <w:sz w:val="28"/>
          <w:szCs w:val="28"/>
        </w:rPr>
        <w:t>0</w:t>
      </w:r>
      <w:r w:rsidRPr="00533951">
        <w:rPr>
          <w:rFonts w:ascii="Times New Roman" w:hAnsi="Times New Roman"/>
          <w:sz w:val="28"/>
          <w:szCs w:val="28"/>
        </w:rPr>
        <w:t>,75</w:t>
      </w:r>
      <w:r w:rsidRPr="00A17387">
        <w:rPr>
          <w:rFonts w:ascii="Times New Roman" w:hAnsi="Times New Roman"/>
          <w:sz w:val="28"/>
          <w:szCs w:val="28"/>
        </w:rPr>
        <w:t xml:space="preserve"> штатних одиниць – для надання соціальних послуг жителям інших сільських рад Дубенського району (за умови </w:t>
      </w:r>
      <w:proofErr w:type="spellStart"/>
      <w:r w:rsidRPr="00A17387">
        <w:rPr>
          <w:rFonts w:ascii="Times New Roman" w:hAnsi="Times New Roman"/>
          <w:sz w:val="28"/>
          <w:szCs w:val="28"/>
        </w:rPr>
        <w:t>співфінансування</w:t>
      </w:r>
      <w:proofErr w:type="spellEnd"/>
      <w:r w:rsidRPr="00A17387">
        <w:rPr>
          <w:rFonts w:ascii="Times New Roman" w:hAnsi="Times New Roman"/>
          <w:sz w:val="28"/>
          <w:szCs w:val="28"/>
        </w:rPr>
        <w:t xml:space="preserve"> з тих сільських рад, яким будуть надаватися соціальні</w:t>
      </w:r>
      <w:r w:rsidRPr="00486911">
        <w:rPr>
          <w:rFonts w:ascii="Times New Roman" w:hAnsi="Times New Roman"/>
          <w:sz w:val="28"/>
          <w:szCs w:val="28"/>
        </w:rPr>
        <w:t xml:space="preserve"> </w:t>
      </w:r>
      <w:r>
        <w:rPr>
          <w:rFonts w:ascii="Times New Roman" w:hAnsi="Times New Roman"/>
          <w:sz w:val="28"/>
          <w:szCs w:val="28"/>
        </w:rPr>
        <w:t>послуги</w:t>
      </w:r>
      <w:r w:rsidRPr="00486911">
        <w:rPr>
          <w:rFonts w:ascii="Times New Roman" w:hAnsi="Times New Roman"/>
          <w:sz w:val="28"/>
          <w:szCs w:val="28"/>
        </w:rPr>
        <w:t>).</w:t>
      </w:r>
    </w:p>
    <w:p w:rsidR="00C93654" w:rsidRDefault="00C93654" w:rsidP="00C93654">
      <w:pPr>
        <w:pStyle w:val="1"/>
        <w:spacing w:after="0" w:line="240" w:lineRule="auto"/>
        <w:ind w:left="284" w:hanging="284"/>
        <w:jc w:val="both"/>
        <w:rPr>
          <w:rFonts w:ascii="Times New Roman" w:hAnsi="Times New Roman"/>
          <w:sz w:val="28"/>
          <w:szCs w:val="28"/>
        </w:rPr>
      </w:pPr>
      <w:r w:rsidRPr="00486911">
        <w:rPr>
          <w:rFonts w:ascii="Times New Roman" w:hAnsi="Times New Roman"/>
          <w:sz w:val="28"/>
          <w:szCs w:val="28"/>
        </w:rPr>
        <w:t>4.</w:t>
      </w:r>
      <w:r w:rsidRPr="00486911">
        <w:rPr>
          <w:rFonts w:ascii="Times New Roman" w:hAnsi="Times New Roman"/>
          <w:sz w:val="28"/>
          <w:szCs w:val="28"/>
        </w:rPr>
        <w:tab/>
        <w:t>З моменту</w:t>
      </w:r>
      <w:r>
        <w:rPr>
          <w:rFonts w:ascii="Times New Roman" w:hAnsi="Times New Roman"/>
          <w:sz w:val="28"/>
          <w:szCs w:val="28"/>
        </w:rPr>
        <w:t xml:space="preserve"> затвердження</w:t>
      </w:r>
      <w:r w:rsidRPr="00486911">
        <w:rPr>
          <w:rFonts w:ascii="Times New Roman" w:hAnsi="Times New Roman"/>
          <w:sz w:val="28"/>
          <w:szCs w:val="28"/>
        </w:rPr>
        <w:t xml:space="preserve"> передавальних актів та фактичної передачі </w:t>
      </w:r>
      <w:proofErr w:type="spellStart"/>
      <w:r w:rsidRPr="00486911">
        <w:rPr>
          <w:rFonts w:ascii="Times New Roman" w:hAnsi="Times New Roman"/>
          <w:sz w:val="28"/>
          <w:szCs w:val="28"/>
        </w:rPr>
        <w:t>Вербському</w:t>
      </w:r>
      <w:proofErr w:type="spellEnd"/>
      <w:r w:rsidRPr="00486911">
        <w:rPr>
          <w:rFonts w:ascii="Times New Roman" w:hAnsi="Times New Roman"/>
          <w:sz w:val="28"/>
          <w:szCs w:val="28"/>
        </w:rPr>
        <w:t xml:space="preserve"> територіальному центру соціального обслуговування (надання соціальних послуг) закріпленого за ним майна, передати зазначене майно </w:t>
      </w:r>
      <w:proofErr w:type="spellStart"/>
      <w:r w:rsidRPr="00486911">
        <w:rPr>
          <w:rFonts w:ascii="Times New Roman" w:hAnsi="Times New Roman"/>
          <w:sz w:val="28"/>
          <w:szCs w:val="28"/>
        </w:rPr>
        <w:t>Вербському</w:t>
      </w:r>
      <w:proofErr w:type="spellEnd"/>
      <w:r w:rsidRPr="00486911">
        <w:rPr>
          <w:rFonts w:ascii="Times New Roman" w:hAnsi="Times New Roman"/>
          <w:sz w:val="28"/>
          <w:szCs w:val="28"/>
        </w:rPr>
        <w:t xml:space="preserve"> територіальному центру соціального обслуговування (надання соціальних послуг) в оперативне управління.</w:t>
      </w:r>
    </w:p>
    <w:p w:rsidR="00C93654" w:rsidRDefault="00C93654" w:rsidP="00C93654">
      <w:pPr>
        <w:pStyle w:val="1"/>
        <w:spacing w:after="0" w:line="240" w:lineRule="auto"/>
        <w:ind w:left="284" w:hanging="284"/>
        <w:jc w:val="both"/>
        <w:rPr>
          <w:rFonts w:ascii="Times New Roman" w:hAnsi="Times New Roman"/>
          <w:sz w:val="28"/>
          <w:szCs w:val="28"/>
        </w:rPr>
      </w:pPr>
      <w:r w:rsidRPr="00486911">
        <w:rPr>
          <w:rFonts w:ascii="Times New Roman" w:hAnsi="Times New Roman"/>
          <w:sz w:val="28"/>
          <w:szCs w:val="28"/>
        </w:rPr>
        <w:t>5. Визначити</w:t>
      </w:r>
      <w:r>
        <w:rPr>
          <w:rFonts w:ascii="Times New Roman" w:hAnsi="Times New Roman"/>
          <w:sz w:val="28"/>
          <w:szCs w:val="28"/>
        </w:rPr>
        <w:t>, що:</w:t>
      </w:r>
    </w:p>
    <w:p w:rsidR="00C93654" w:rsidRDefault="00C93654" w:rsidP="00C93654">
      <w:pPr>
        <w:pStyle w:val="a7"/>
        <w:numPr>
          <w:ilvl w:val="0"/>
          <w:numId w:val="14"/>
        </w:numPr>
        <w:tabs>
          <w:tab w:val="left" w:pos="708"/>
          <w:tab w:val="left" w:pos="6555"/>
        </w:tabs>
        <w:spacing w:after="0" w:line="240" w:lineRule="auto"/>
        <w:ind w:left="284" w:firstLine="0"/>
        <w:jc w:val="both"/>
        <w:rPr>
          <w:rFonts w:ascii="Times New Roman" w:hAnsi="Times New Roman"/>
          <w:sz w:val="28"/>
          <w:szCs w:val="28"/>
        </w:rPr>
      </w:pPr>
      <w:proofErr w:type="spellStart"/>
      <w:r w:rsidRPr="00467FDE">
        <w:rPr>
          <w:rFonts w:ascii="Times New Roman" w:hAnsi="Times New Roman"/>
          <w:sz w:val="28"/>
          <w:szCs w:val="28"/>
        </w:rPr>
        <w:t>Вербський</w:t>
      </w:r>
      <w:proofErr w:type="spellEnd"/>
      <w:r w:rsidRPr="00467FDE">
        <w:rPr>
          <w:rFonts w:ascii="Times New Roman" w:hAnsi="Times New Roman"/>
          <w:sz w:val="28"/>
          <w:szCs w:val="28"/>
        </w:rPr>
        <w:t xml:space="preserve"> територіальний центр соціального обслуговування (надання соціальних послуг) в частині надання соціальних послуг особам похилого віку та особам з інвалідністю Ду</w:t>
      </w:r>
      <w:r>
        <w:rPr>
          <w:rFonts w:ascii="Times New Roman" w:hAnsi="Times New Roman"/>
          <w:sz w:val="28"/>
          <w:szCs w:val="28"/>
        </w:rPr>
        <w:t>бенського району, рухомого і не</w:t>
      </w:r>
      <w:r w:rsidRPr="00467FDE">
        <w:rPr>
          <w:rFonts w:ascii="Times New Roman" w:hAnsi="Times New Roman"/>
          <w:sz w:val="28"/>
          <w:szCs w:val="28"/>
        </w:rPr>
        <w:t xml:space="preserve">рухомого майна, основних засобів, інших необоротних матеріальних активів, нематеріальних активів є правонаступником Дубенського районного </w:t>
      </w:r>
      <w:proofErr w:type="spellStart"/>
      <w:r w:rsidRPr="00467FDE">
        <w:rPr>
          <w:rFonts w:ascii="Times New Roman" w:hAnsi="Times New Roman"/>
          <w:sz w:val="28"/>
          <w:szCs w:val="28"/>
        </w:rPr>
        <w:t>територіальнго</w:t>
      </w:r>
      <w:proofErr w:type="spellEnd"/>
      <w:r w:rsidRPr="00467FDE">
        <w:rPr>
          <w:rFonts w:ascii="Times New Roman" w:hAnsi="Times New Roman"/>
          <w:sz w:val="28"/>
          <w:szCs w:val="28"/>
        </w:rPr>
        <w:t xml:space="preserve"> центру соціального обслуговува</w:t>
      </w:r>
      <w:r>
        <w:rPr>
          <w:rFonts w:ascii="Times New Roman" w:hAnsi="Times New Roman"/>
          <w:sz w:val="28"/>
          <w:szCs w:val="28"/>
        </w:rPr>
        <w:t>ння (надання соціальних послуг).</w:t>
      </w:r>
    </w:p>
    <w:p w:rsidR="00C93654" w:rsidRPr="0063045E" w:rsidRDefault="00C93654" w:rsidP="00C93654">
      <w:pPr>
        <w:pStyle w:val="a7"/>
        <w:numPr>
          <w:ilvl w:val="0"/>
          <w:numId w:val="14"/>
        </w:numPr>
        <w:tabs>
          <w:tab w:val="left" w:pos="708"/>
          <w:tab w:val="left" w:pos="6555"/>
        </w:tabs>
        <w:spacing w:after="0" w:line="240" w:lineRule="auto"/>
        <w:ind w:left="284" w:firstLine="0"/>
        <w:jc w:val="both"/>
        <w:rPr>
          <w:rFonts w:ascii="Times New Roman" w:hAnsi="Times New Roman"/>
          <w:sz w:val="28"/>
          <w:szCs w:val="28"/>
        </w:rPr>
      </w:pPr>
      <w:r>
        <w:rPr>
          <w:rFonts w:ascii="Times New Roman" w:hAnsi="Times New Roman"/>
          <w:sz w:val="28"/>
          <w:szCs w:val="28"/>
        </w:rPr>
        <w:t>З</w:t>
      </w:r>
      <w:r w:rsidRPr="00DF786B">
        <w:rPr>
          <w:rFonts w:ascii="Times New Roman" w:hAnsi="Times New Roman"/>
          <w:sz w:val="28"/>
          <w:szCs w:val="28"/>
        </w:rPr>
        <w:t>алишки пенсійних коштів підопічних, які перебувають у відділенні стаціонарного догляду для постійного або тимчасового прожи</w:t>
      </w:r>
      <w:r>
        <w:rPr>
          <w:rFonts w:ascii="Times New Roman" w:hAnsi="Times New Roman"/>
          <w:sz w:val="28"/>
          <w:szCs w:val="28"/>
        </w:rPr>
        <w:t xml:space="preserve">вання і зберігаються на рахунку по коду класифікації 25020100 (благодійні внески, гранди та дарунки ) </w:t>
      </w:r>
      <w:r w:rsidRPr="00DF786B">
        <w:rPr>
          <w:rFonts w:ascii="Times New Roman" w:hAnsi="Times New Roman"/>
          <w:sz w:val="28"/>
          <w:szCs w:val="28"/>
          <w:lang w:val="en-US"/>
        </w:rPr>
        <w:t>UA</w:t>
      </w:r>
      <w:r w:rsidRPr="00DF786B">
        <w:rPr>
          <w:rFonts w:ascii="Times New Roman" w:hAnsi="Times New Roman"/>
          <w:sz w:val="28"/>
          <w:szCs w:val="28"/>
        </w:rPr>
        <w:t xml:space="preserve"> 628201720314231001301026447 переходять до </w:t>
      </w:r>
      <w:proofErr w:type="spellStart"/>
      <w:r w:rsidRPr="00DF786B">
        <w:rPr>
          <w:rFonts w:ascii="Times New Roman" w:hAnsi="Times New Roman"/>
          <w:sz w:val="28"/>
          <w:szCs w:val="28"/>
        </w:rPr>
        <w:t>Вербського</w:t>
      </w:r>
      <w:proofErr w:type="spellEnd"/>
      <w:r w:rsidRPr="00DF786B">
        <w:rPr>
          <w:rFonts w:ascii="Times New Roman" w:hAnsi="Times New Roman"/>
          <w:sz w:val="28"/>
          <w:szCs w:val="28"/>
        </w:rPr>
        <w:t xml:space="preserve"> територіального центру соціального обслуговування (надання соціальних послуг) і мають використовуватись у відповідності до чинного законодавства України.</w:t>
      </w:r>
      <w:bookmarkStart w:id="0" w:name="_GoBack"/>
      <w:bookmarkEnd w:id="0"/>
    </w:p>
    <w:p w:rsidR="00C93654" w:rsidRPr="00486911" w:rsidRDefault="00C93654" w:rsidP="00C93654">
      <w:pPr>
        <w:spacing w:after="0" w:line="240" w:lineRule="auto"/>
        <w:ind w:left="284" w:hanging="284"/>
        <w:jc w:val="both"/>
        <w:rPr>
          <w:rFonts w:ascii="Times New Roman" w:hAnsi="Times New Roman"/>
          <w:sz w:val="28"/>
          <w:szCs w:val="28"/>
        </w:rPr>
      </w:pPr>
      <w:r w:rsidRPr="00486911">
        <w:rPr>
          <w:rFonts w:ascii="Times New Roman" w:hAnsi="Times New Roman"/>
          <w:sz w:val="28"/>
          <w:szCs w:val="28"/>
        </w:rPr>
        <w:t>6.</w:t>
      </w:r>
      <w:r w:rsidRPr="00486911">
        <w:rPr>
          <w:rFonts w:ascii="Times New Roman" w:hAnsi="Times New Roman"/>
          <w:sz w:val="28"/>
          <w:szCs w:val="28"/>
        </w:rPr>
        <w:tab/>
        <w:t xml:space="preserve">Контроль за виконанням рішення покласти на постійні комісії сільської ради з питань </w:t>
      </w:r>
      <w:r>
        <w:rPr>
          <w:rFonts w:ascii="Times New Roman" w:hAnsi="Times New Roman"/>
          <w:sz w:val="28"/>
          <w:szCs w:val="28"/>
        </w:rPr>
        <w:t xml:space="preserve">фінансів, </w:t>
      </w:r>
      <w:r w:rsidRPr="00486911">
        <w:rPr>
          <w:rFonts w:ascii="Times New Roman" w:hAnsi="Times New Roman"/>
          <w:sz w:val="28"/>
          <w:szCs w:val="28"/>
        </w:rPr>
        <w:t>бюджету, планування соціально-економічного розвитку,</w:t>
      </w:r>
      <w:r>
        <w:rPr>
          <w:rFonts w:ascii="Times New Roman" w:hAnsi="Times New Roman"/>
          <w:sz w:val="28"/>
          <w:szCs w:val="28"/>
        </w:rPr>
        <w:t xml:space="preserve"> </w:t>
      </w:r>
      <w:r w:rsidRPr="00486911">
        <w:rPr>
          <w:rFonts w:ascii="Times New Roman" w:hAnsi="Times New Roman"/>
          <w:sz w:val="28"/>
          <w:szCs w:val="28"/>
        </w:rPr>
        <w:t>інвестицій та міжнародного співробітництва, з питань комунальної власності, житлово-комунального господарства, енергозбереження та транспорту, з питань прав людини, законності, депутатської діяльності, етики та регламенту.</w:t>
      </w:r>
    </w:p>
    <w:p w:rsidR="00C93654" w:rsidRDefault="00C93654" w:rsidP="00C93654">
      <w:pPr>
        <w:spacing w:after="0" w:line="240" w:lineRule="auto"/>
        <w:rPr>
          <w:rFonts w:ascii="Quattrocento Sans" w:eastAsia="Quattrocento Sans" w:hAnsi="Quattrocento Sans" w:cs="Quattrocento Sans"/>
          <w:sz w:val="28"/>
          <w:szCs w:val="28"/>
        </w:rPr>
      </w:pPr>
    </w:p>
    <w:p w:rsidR="00C93654" w:rsidRPr="0017785D" w:rsidRDefault="00C93654" w:rsidP="00C93654">
      <w:pPr>
        <w:spacing w:after="0" w:line="240" w:lineRule="auto"/>
        <w:rPr>
          <w:rFonts w:ascii="Quattrocento Sans" w:eastAsia="Quattrocento Sans" w:hAnsi="Quattrocento Sans" w:cs="Quattrocento Sans"/>
          <w:sz w:val="28"/>
          <w:szCs w:val="28"/>
        </w:rPr>
      </w:pPr>
    </w:p>
    <w:p w:rsidR="00C93654" w:rsidRPr="0037719B" w:rsidRDefault="00C93654" w:rsidP="00C93654">
      <w:pPr>
        <w:spacing w:after="0" w:line="240" w:lineRule="auto"/>
        <w:rPr>
          <w:rFonts w:ascii="Quattrocento Sans" w:eastAsia="Quattrocento Sans" w:hAnsi="Quattrocento Sans" w:cs="Quattrocento Sans"/>
          <w:sz w:val="28"/>
          <w:szCs w:val="28"/>
        </w:rPr>
      </w:pPr>
    </w:p>
    <w:p w:rsidR="00F363D0" w:rsidRPr="00C93654" w:rsidRDefault="00C93654" w:rsidP="00C93654">
      <w:r w:rsidRPr="0037719B">
        <w:rPr>
          <w:rFonts w:ascii="Times New Roman" w:hAnsi="Times New Roman"/>
          <w:b/>
          <w:sz w:val="28"/>
          <w:szCs w:val="28"/>
        </w:rPr>
        <w:t xml:space="preserve">Сільський голова </w:t>
      </w:r>
      <w:r w:rsidRPr="0037719B">
        <w:rPr>
          <w:rFonts w:ascii="Times New Roman" w:hAnsi="Times New Roman"/>
          <w:b/>
          <w:sz w:val="28"/>
          <w:szCs w:val="28"/>
        </w:rPr>
        <w:tab/>
      </w:r>
      <w:r w:rsidRPr="0037719B">
        <w:rPr>
          <w:rFonts w:ascii="Times New Roman" w:hAnsi="Times New Roman"/>
          <w:b/>
          <w:sz w:val="28"/>
          <w:szCs w:val="28"/>
        </w:rPr>
        <w:tab/>
      </w:r>
      <w:r w:rsidRPr="0037719B">
        <w:rPr>
          <w:rFonts w:ascii="Times New Roman" w:hAnsi="Times New Roman"/>
          <w:b/>
          <w:sz w:val="28"/>
          <w:szCs w:val="28"/>
        </w:rPr>
        <w:tab/>
      </w:r>
      <w:r w:rsidRPr="0037719B">
        <w:rPr>
          <w:rFonts w:ascii="Times New Roman" w:hAnsi="Times New Roman"/>
          <w:b/>
          <w:sz w:val="28"/>
          <w:szCs w:val="28"/>
        </w:rPr>
        <w:tab/>
      </w:r>
      <w:r w:rsidRPr="0037719B">
        <w:rPr>
          <w:rFonts w:ascii="Times New Roman" w:hAnsi="Times New Roman"/>
          <w:b/>
          <w:sz w:val="28"/>
          <w:szCs w:val="28"/>
        </w:rPr>
        <w:tab/>
        <w:t>Каміла КОТВІНСЬКА</w:t>
      </w:r>
    </w:p>
    <w:sectPr w:rsidR="00F363D0" w:rsidRPr="00C93654"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E72"/>
    <w:multiLevelType w:val="hybridMultilevel"/>
    <w:tmpl w:val="8E40B874"/>
    <w:lvl w:ilvl="0" w:tplc="D0D88820">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98A2FEB"/>
    <w:multiLevelType w:val="multilevel"/>
    <w:tmpl w:val="072C89A4"/>
    <w:lvl w:ilvl="0">
      <w:start w:val="1"/>
      <w:numFmt w:val="decimal"/>
      <w:lvlText w:val="%1."/>
      <w:lvlJc w:val="left"/>
      <w:pPr>
        <w:ind w:left="644" w:hanging="360"/>
      </w:pPr>
      <w:rPr>
        <w:rFonts w:hint="default"/>
        <w:b w:val="0"/>
        <w:i w:val="0"/>
      </w:rPr>
    </w:lvl>
    <w:lvl w:ilvl="1">
      <w:start w:val="4"/>
      <w:numFmt w:val="decimal"/>
      <w:isLgl/>
      <w:lvlText w:val="%1.%2."/>
      <w:lvlJc w:val="left"/>
      <w:pPr>
        <w:ind w:left="1064" w:hanging="780"/>
      </w:pPr>
      <w:rPr>
        <w:rFonts w:ascii="TimesNewRomanPSMT" w:hAnsi="TimesNewRomanPSMT" w:hint="default"/>
        <w:b w:val="0"/>
      </w:rPr>
    </w:lvl>
    <w:lvl w:ilvl="2">
      <w:start w:val="1"/>
      <w:numFmt w:val="decimal"/>
      <w:isLgl/>
      <w:lvlText w:val="%1.%2.%3."/>
      <w:lvlJc w:val="left"/>
      <w:pPr>
        <w:ind w:left="1064" w:hanging="780"/>
      </w:pPr>
      <w:rPr>
        <w:rFonts w:ascii="TimesNewRomanPSMT" w:hAnsi="TimesNewRomanPSMT" w:hint="default"/>
      </w:rPr>
    </w:lvl>
    <w:lvl w:ilvl="3">
      <w:start w:val="1"/>
      <w:numFmt w:val="decimal"/>
      <w:isLgl/>
      <w:lvlText w:val="%1.%2.%3.%4."/>
      <w:lvlJc w:val="left"/>
      <w:pPr>
        <w:ind w:left="1364" w:hanging="1080"/>
      </w:pPr>
      <w:rPr>
        <w:rFonts w:ascii="TimesNewRomanPSMT" w:hAnsi="TimesNewRomanPSMT" w:hint="default"/>
      </w:rPr>
    </w:lvl>
    <w:lvl w:ilvl="4">
      <w:start w:val="1"/>
      <w:numFmt w:val="decimal"/>
      <w:isLgl/>
      <w:lvlText w:val="%1.%2.%3.%4.%5."/>
      <w:lvlJc w:val="left"/>
      <w:pPr>
        <w:ind w:left="1364" w:hanging="1080"/>
      </w:pPr>
      <w:rPr>
        <w:rFonts w:ascii="TimesNewRomanPSMT" w:hAnsi="TimesNewRomanPSMT" w:hint="default"/>
      </w:rPr>
    </w:lvl>
    <w:lvl w:ilvl="5">
      <w:start w:val="1"/>
      <w:numFmt w:val="decimal"/>
      <w:isLgl/>
      <w:lvlText w:val="%1.%2.%3.%4.%5.%6."/>
      <w:lvlJc w:val="left"/>
      <w:pPr>
        <w:ind w:left="1724" w:hanging="1440"/>
      </w:pPr>
      <w:rPr>
        <w:rFonts w:ascii="TimesNewRomanPSMT" w:hAnsi="TimesNewRomanPSMT" w:hint="default"/>
      </w:rPr>
    </w:lvl>
    <w:lvl w:ilvl="6">
      <w:start w:val="1"/>
      <w:numFmt w:val="decimal"/>
      <w:isLgl/>
      <w:lvlText w:val="%1.%2.%3.%4.%5.%6.%7."/>
      <w:lvlJc w:val="left"/>
      <w:pPr>
        <w:ind w:left="2084" w:hanging="1800"/>
      </w:pPr>
      <w:rPr>
        <w:rFonts w:ascii="TimesNewRomanPSMT" w:hAnsi="TimesNewRomanPSMT" w:hint="default"/>
      </w:rPr>
    </w:lvl>
    <w:lvl w:ilvl="7">
      <w:start w:val="1"/>
      <w:numFmt w:val="decimal"/>
      <w:isLgl/>
      <w:lvlText w:val="%1.%2.%3.%4.%5.%6.%7.%8."/>
      <w:lvlJc w:val="left"/>
      <w:pPr>
        <w:ind w:left="2084" w:hanging="1800"/>
      </w:pPr>
      <w:rPr>
        <w:rFonts w:ascii="TimesNewRomanPSMT" w:hAnsi="TimesNewRomanPSMT" w:hint="default"/>
      </w:rPr>
    </w:lvl>
    <w:lvl w:ilvl="8">
      <w:start w:val="1"/>
      <w:numFmt w:val="decimal"/>
      <w:isLgl/>
      <w:lvlText w:val="%1.%2.%3.%4.%5.%6.%7.%8.%9."/>
      <w:lvlJc w:val="left"/>
      <w:pPr>
        <w:ind w:left="2444" w:hanging="2160"/>
      </w:pPr>
      <w:rPr>
        <w:rFonts w:ascii="TimesNewRomanPSMT" w:hAnsi="TimesNewRomanPSMT" w:hint="default"/>
      </w:rPr>
    </w:lvl>
  </w:abstractNum>
  <w:abstractNum w:abstractNumId="2">
    <w:nsid w:val="0FB262CE"/>
    <w:multiLevelType w:val="hybridMultilevel"/>
    <w:tmpl w:val="9280B406"/>
    <w:lvl w:ilvl="0" w:tplc="0242FA04">
      <w:start w:val="1"/>
      <w:numFmt w:val="decimal"/>
      <w:lvlText w:val="%1."/>
      <w:lvlJc w:val="left"/>
      <w:pPr>
        <w:ind w:left="720" w:hanging="360"/>
      </w:pPr>
      <w:rPr>
        <w:rFonts w:ascii="Times New Roman" w:hAnsi="Times New Roman" w:cs="Times New Roman" w:hint="default"/>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B4EC7"/>
    <w:multiLevelType w:val="hybridMultilevel"/>
    <w:tmpl w:val="0E80A306"/>
    <w:lvl w:ilvl="0" w:tplc="CCE2B2D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3050A"/>
    <w:multiLevelType w:val="hybridMultilevel"/>
    <w:tmpl w:val="8E40B874"/>
    <w:lvl w:ilvl="0" w:tplc="D0D88820">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606B1F"/>
    <w:multiLevelType w:val="hybridMultilevel"/>
    <w:tmpl w:val="E334E05E"/>
    <w:lvl w:ilvl="0" w:tplc="A20040A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33062C92"/>
    <w:multiLevelType w:val="hybridMultilevel"/>
    <w:tmpl w:val="D9E6C8E8"/>
    <w:lvl w:ilvl="0" w:tplc="04220001">
      <w:start w:val="1"/>
      <w:numFmt w:val="bullet"/>
      <w:lvlText w:val=""/>
      <w:lvlJc w:val="left"/>
      <w:pPr>
        <w:ind w:left="1503" w:hanging="360"/>
      </w:pPr>
      <w:rPr>
        <w:rFonts w:ascii="Symbol" w:hAnsi="Symbol" w:hint="default"/>
      </w:rPr>
    </w:lvl>
    <w:lvl w:ilvl="1" w:tplc="04220003" w:tentative="1">
      <w:start w:val="1"/>
      <w:numFmt w:val="bullet"/>
      <w:lvlText w:val="o"/>
      <w:lvlJc w:val="left"/>
      <w:pPr>
        <w:ind w:left="2223" w:hanging="360"/>
      </w:pPr>
      <w:rPr>
        <w:rFonts w:ascii="Courier New" w:hAnsi="Courier New" w:cs="Courier New" w:hint="default"/>
      </w:rPr>
    </w:lvl>
    <w:lvl w:ilvl="2" w:tplc="04220005" w:tentative="1">
      <w:start w:val="1"/>
      <w:numFmt w:val="bullet"/>
      <w:lvlText w:val=""/>
      <w:lvlJc w:val="left"/>
      <w:pPr>
        <w:ind w:left="2943" w:hanging="360"/>
      </w:pPr>
      <w:rPr>
        <w:rFonts w:ascii="Wingdings" w:hAnsi="Wingdings" w:hint="default"/>
      </w:rPr>
    </w:lvl>
    <w:lvl w:ilvl="3" w:tplc="04220001" w:tentative="1">
      <w:start w:val="1"/>
      <w:numFmt w:val="bullet"/>
      <w:lvlText w:val=""/>
      <w:lvlJc w:val="left"/>
      <w:pPr>
        <w:ind w:left="3663" w:hanging="360"/>
      </w:pPr>
      <w:rPr>
        <w:rFonts w:ascii="Symbol" w:hAnsi="Symbol" w:hint="default"/>
      </w:rPr>
    </w:lvl>
    <w:lvl w:ilvl="4" w:tplc="04220003" w:tentative="1">
      <w:start w:val="1"/>
      <w:numFmt w:val="bullet"/>
      <w:lvlText w:val="o"/>
      <w:lvlJc w:val="left"/>
      <w:pPr>
        <w:ind w:left="4383" w:hanging="360"/>
      </w:pPr>
      <w:rPr>
        <w:rFonts w:ascii="Courier New" w:hAnsi="Courier New" w:cs="Courier New" w:hint="default"/>
      </w:rPr>
    </w:lvl>
    <w:lvl w:ilvl="5" w:tplc="04220005" w:tentative="1">
      <w:start w:val="1"/>
      <w:numFmt w:val="bullet"/>
      <w:lvlText w:val=""/>
      <w:lvlJc w:val="left"/>
      <w:pPr>
        <w:ind w:left="5103" w:hanging="360"/>
      </w:pPr>
      <w:rPr>
        <w:rFonts w:ascii="Wingdings" w:hAnsi="Wingdings" w:hint="default"/>
      </w:rPr>
    </w:lvl>
    <w:lvl w:ilvl="6" w:tplc="04220001" w:tentative="1">
      <w:start w:val="1"/>
      <w:numFmt w:val="bullet"/>
      <w:lvlText w:val=""/>
      <w:lvlJc w:val="left"/>
      <w:pPr>
        <w:ind w:left="5823" w:hanging="360"/>
      </w:pPr>
      <w:rPr>
        <w:rFonts w:ascii="Symbol" w:hAnsi="Symbol" w:hint="default"/>
      </w:rPr>
    </w:lvl>
    <w:lvl w:ilvl="7" w:tplc="04220003" w:tentative="1">
      <w:start w:val="1"/>
      <w:numFmt w:val="bullet"/>
      <w:lvlText w:val="o"/>
      <w:lvlJc w:val="left"/>
      <w:pPr>
        <w:ind w:left="6543" w:hanging="360"/>
      </w:pPr>
      <w:rPr>
        <w:rFonts w:ascii="Courier New" w:hAnsi="Courier New" w:cs="Courier New" w:hint="default"/>
      </w:rPr>
    </w:lvl>
    <w:lvl w:ilvl="8" w:tplc="04220005" w:tentative="1">
      <w:start w:val="1"/>
      <w:numFmt w:val="bullet"/>
      <w:lvlText w:val=""/>
      <w:lvlJc w:val="left"/>
      <w:pPr>
        <w:ind w:left="7263" w:hanging="360"/>
      </w:pPr>
      <w:rPr>
        <w:rFonts w:ascii="Wingdings" w:hAnsi="Wingdings" w:hint="default"/>
      </w:rPr>
    </w:lvl>
  </w:abstractNum>
  <w:abstractNum w:abstractNumId="7">
    <w:nsid w:val="42822D0F"/>
    <w:multiLevelType w:val="hybridMultilevel"/>
    <w:tmpl w:val="8E40B874"/>
    <w:lvl w:ilvl="0" w:tplc="D0D8882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703B85"/>
    <w:multiLevelType w:val="multilevel"/>
    <w:tmpl w:val="A76A3B26"/>
    <w:lvl w:ilvl="0">
      <w:start w:val="1"/>
      <w:numFmt w:val="decimal"/>
      <w:lvlText w:val="%1."/>
      <w:lvlJc w:val="left"/>
      <w:pPr>
        <w:ind w:left="1623" w:hanging="1056"/>
      </w:pPr>
      <w:rPr>
        <w:rFonts w:cs="Times New Roman" w:hint="default"/>
        <w:sz w:val="24"/>
        <w:lang w:val="uk-UA"/>
      </w:rPr>
    </w:lvl>
    <w:lvl w:ilvl="1">
      <w:start w:val="1"/>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9">
    <w:nsid w:val="52681C71"/>
    <w:multiLevelType w:val="hybridMultilevel"/>
    <w:tmpl w:val="8E40B874"/>
    <w:lvl w:ilvl="0" w:tplc="D0D8882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041AFB"/>
    <w:multiLevelType w:val="hybridMultilevel"/>
    <w:tmpl w:val="8E40B874"/>
    <w:lvl w:ilvl="0" w:tplc="D0D88820">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16E0A07"/>
    <w:multiLevelType w:val="multilevel"/>
    <w:tmpl w:val="AA34F72A"/>
    <w:lvl w:ilvl="0">
      <w:start w:val="1"/>
      <w:numFmt w:val="decimal"/>
      <w:lvlText w:val="%1."/>
      <w:lvlJc w:val="left"/>
      <w:pPr>
        <w:ind w:left="720" w:hanging="360"/>
      </w:pPr>
      <w:rPr>
        <w:rFonts w:hint="default"/>
        <w:b w:val="0"/>
        <w:i w:val="0"/>
      </w:rPr>
    </w:lvl>
    <w:lvl w:ilvl="1">
      <w:start w:val="1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2FE79CB"/>
    <w:multiLevelType w:val="multilevel"/>
    <w:tmpl w:val="CC8CB6E2"/>
    <w:lvl w:ilvl="0">
      <w:start w:val="1"/>
      <w:numFmt w:val="decimal"/>
      <w:lvlText w:val="%1."/>
      <w:lvlJc w:val="left"/>
      <w:pPr>
        <w:ind w:left="644" w:hanging="360"/>
      </w:pPr>
      <w:rPr>
        <w:rFonts w:hint="default"/>
        <w:b w:val="0"/>
        <w:i w:val="0"/>
      </w:rPr>
    </w:lvl>
    <w:lvl w:ilvl="1">
      <w:start w:val="9"/>
      <w:numFmt w:val="decimal"/>
      <w:isLgl/>
      <w:lvlText w:val="%1.%2."/>
      <w:lvlJc w:val="left"/>
      <w:pPr>
        <w:ind w:left="1341" w:hanging="915"/>
      </w:pPr>
      <w:rPr>
        <w:rFonts w:hint="default"/>
      </w:rPr>
    </w:lvl>
    <w:lvl w:ilvl="2">
      <w:start w:val="1"/>
      <w:numFmt w:val="decimal"/>
      <w:isLgl/>
      <w:lvlText w:val="%1.%2.%3."/>
      <w:lvlJc w:val="left"/>
      <w:pPr>
        <w:ind w:left="1483" w:hanging="915"/>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936" w:hanging="180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13">
    <w:nsid w:val="7D574D49"/>
    <w:multiLevelType w:val="hybridMultilevel"/>
    <w:tmpl w:val="8E40B874"/>
    <w:lvl w:ilvl="0" w:tplc="D0D88820">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4"/>
  </w:num>
  <w:num w:numId="3">
    <w:abstractNumId w:val="2"/>
  </w:num>
  <w:num w:numId="4">
    <w:abstractNumId w:val="7"/>
  </w:num>
  <w:num w:numId="5">
    <w:abstractNumId w:val="3"/>
  </w:num>
  <w:num w:numId="6">
    <w:abstractNumId w:val="9"/>
  </w:num>
  <w:num w:numId="7">
    <w:abstractNumId w:val="13"/>
  </w:num>
  <w:num w:numId="8">
    <w:abstractNumId w:val="10"/>
  </w:num>
  <w:num w:numId="9">
    <w:abstractNumId w:val="1"/>
  </w:num>
  <w:num w:numId="10">
    <w:abstractNumId w:val="12"/>
  </w:num>
  <w:num w:numId="11">
    <w:abstractNumId w:val="0"/>
  </w:num>
  <w:num w:numId="12">
    <w:abstractNumId w:val="8"/>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7CB"/>
    <w:rsid w:val="00135B15"/>
    <w:rsid w:val="001730D1"/>
    <w:rsid w:val="00197256"/>
    <w:rsid w:val="001F4E9A"/>
    <w:rsid w:val="00281A9B"/>
    <w:rsid w:val="002D5A88"/>
    <w:rsid w:val="00366E64"/>
    <w:rsid w:val="004247CB"/>
    <w:rsid w:val="004C5C01"/>
    <w:rsid w:val="006A5B7A"/>
    <w:rsid w:val="008357B9"/>
    <w:rsid w:val="009722A5"/>
    <w:rsid w:val="00A44781"/>
    <w:rsid w:val="00A6330E"/>
    <w:rsid w:val="00A7423A"/>
    <w:rsid w:val="00AD0A3B"/>
    <w:rsid w:val="00C93654"/>
    <w:rsid w:val="00DC6613"/>
    <w:rsid w:val="00EC708E"/>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CB"/>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47CB"/>
    <w:pPr>
      <w:spacing w:before="100" w:beforeAutospacing="1" w:after="100" w:afterAutospacing="1" w:line="240" w:lineRule="auto"/>
    </w:pPr>
    <w:rPr>
      <w:rFonts w:ascii="Times New Roman" w:hAnsi="Times New Roman"/>
      <w:sz w:val="24"/>
      <w:szCs w:val="24"/>
      <w:lang w:val="ru-RU"/>
    </w:rPr>
  </w:style>
  <w:style w:type="paragraph" w:styleId="a4">
    <w:name w:val="Balloon Text"/>
    <w:basedOn w:val="a"/>
    <w:link w:val="a5"/>
    <w:uiPriority w:val="99"/>
    <w:semiHidden/>
    <w:unhideWhenUsed/>
    <w:rsid w:val="004247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7CB"/>
    <w:rPr>
      <w:rFonts w:ascii="Tahoma" w:eastAsia="Times New Roman" w:hAnsi="Tahoma" w:cs="Tahoma"/>
      <w:sz w:val="16"/>
      <w:szCs w:val="16"/>
      <w:lang w:val="uk-UA" w:eastAsia="ru-RU"/>
    </w:rPr>
  </w:style>
  <w:style w:type="paragraph" w:styleId="a6">
    <w:name w:val="No Spacing"/>
    <w:uiPriority w:val="1"/>
    <w:qFormat/>
    <w:rsid w:val="00A7423A"/>
    <w:pPr>
      <w:spacing w:after="0" w:line="240" w:lineRule="auto"/>
    </w:pPr>
    <w:rPr>
      <w:rFonts w:ascii="Calibri" w:eastAsia="Times New Roman" w:hAnsi="Calibri" w:cs="Times New Roman"/>
      <w:lang w:val="uk-UA" w:eastAsia="ru-RU"/>
    </w:rPr>
  </w:style>
  <w:style w:type="paragraph" w:styleId="a7">
    <w:name w:val="List Paragraph"/>
    <w:basedOn w:val="a"/>
    <w:uiPriority w:val="34"/>
    <w:qFormat/>
    <w:rsid w:val="004C5C01"/>
    <w:pPr>
      <w:ind w:left="720"/>
      <w:contextualSpacing/>
    </w:pPr>
  </w:style>
  <w:style w:type="paragraph" w:customStyle="1" w:styleId="1">
    <w:name w:val="Абзац списка1"/>
    <w:basedOn w:val="a"/>
    <w:rsid w:val="00C93654"/>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2022-02-17T11:46:00Z</dcterms:created>
  <dcterms:modified xsi:type="dcterms:W3CDTF">2022-02-17T11:46:00Z</dcterms:modified>
</cp:coreProperties>
</file>