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C77" w:rsidRDefault="00AB0C77" w:rsidP="00AB0C77">
      <w:pPr>
        <w:jc w:val="right"/>
        <w:rPr>
          <w:lang w:val="uk-UA"/>
        </w:rPr>
      </w:pPr>
      <w:r>
        <w:rPr>
          <w:lang w:val="uk-UA"/>
        </w:rPr>
        <w:t>ПРОЄКТ</w:t>
      </w:r>
    </w:p>
    <w:p w:rsidR="001E2CCF" w:rsidRPr="001B66FB" w:rsidRDefault="001E2CCF" w:rsidP="001E2CCF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31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1E2CCF" w:rsidRPr="009C2F49" w:rsidRDefault="001E2CCF" w:rsidP="001E2CCF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1E2CCF" w:rsidRPr="001B66FB" w:rsidRDefault="001E2CCF" w:rsidP="001E2CCF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1E2CCF" w:rsidRPr="001B66FB" w:rsidRDefault="001E2CCF" w:rsidP="001E2CCF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1E2CCF" w:rsidRPr="00CD500E" w:rsidRDefault="001E2CCF" w:rsidP="001E2CCF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1E2CCF" w:rsidRPr="00287718" w:rsidRDefault="001E2CCF" w:rsidP="001E2CCF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13 жовтня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</w:t>
      </w:r>
    </w:p>
    <w:p w:rsidR="001E2CCF" w:rsidRPr="00D3434A" w:rsidRDefault="001E2CCF" w:rsidP="001E2CCF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1E2CCF" w:rsidRPr="00E6367B" w:rsidTr="00F30461">
        <w:tc>
          <w:tcPr>
            <w:tcW w:w="5070" w:type="dxa"/>
          </w:tcPr>
          <w:p w:rsidR="001E2CCF" w:rsidRPr="00C0034B" w:rsidRDefault="001E2CCF" w:rsidP="00F30461">
            <w:pPr>
              <w:tabs>
                <w:tab w:val="left" w:pos="219"/>
                <w:tab w:val="left" w:pos="4084"/>
              </w:tabs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Про затвердження проекту   землеустрою щодо відведення земельної ділянки, цільове призначення якої змінюється в оренду шляхом продажу права оренди на земельних торгах (аукціоні)</w:t>
            </w:r>
          </w:p>
        </w:tc>
      </w:tr>
    </w:tbl>
    <w:p w:rsidR="001E2CCF" w:rsidRPr="0041218F" w:rsidRDefault="001E2CCF" w:rsidP="001E2CCF">
      <w:pPr>
        <w:pStyle w:val="a3"/>
        <w:spacing w:line="276" w:lineRule="auto"/>
        <w:jc w:val="both"/>
        <w:rPr>
          <w:rFonts w:ascii="Times New Roman" w:hAnsi="Times New Roman"/>
          <w:b/>
          <w:sz w:val="16"/>
          <w:szCs w:val="16"/>
          <w:lang w:val="uk-UA"/>
        </w:rPr>
      </w:pPr>
      <w:r w:rsidRPr="0041218F">
        <w:rPr>
          <w:rFonts w:ascii="Times New Roman" w:hAnsi="Times New Roman"/>
          <w:b/>
          <w:sz w:val="16"/>
          <w:szCs w:val="16"/>
          <w:lang w:val="uk-UA"/>
        </w:rPr>
        <w:t xml:space="preserve">        </w:t>
      </w:r>
    </w:p>
    <w:p w:rsidR="001E2CCF" w:rsidRDefault="001E2CCF" w:rsidP="001E2CCF">
      <w:pPr>
        <w:jc w:val="both"/>
        <w:rPr>
          <w:lang w:val="uk-UA"/>
        </w:rPr>
      </w:pPr>
      <w:r>
        <w:rPr>
          <w:lang w:val="uk-UA"/>
        </w:rPr>
        <w:t xml:space="preserve">         Відповідно до пункту 34 частини першої статті 26 Закону України «Про місцеве самоврядування в Україні», статей 12, 19, 20, 125, 126, 186 Земельного кодексу України, Закону України «Про землеустрій», Закону України «Про Державний земельний кадастр», розглянувши проект землеустрою та подані матеріали і документи, враховуючи висновки постійної комісії з питань бюджету, фінансів, інвестицій, землекористування, архітектури та соціально-економічного розвитку, Вербська сільська рада</w:t>
      </w:r>
    </w:p>
    <w:p w:rsidR="001E2CCF" w:rsidRDefault="001E2CCF" w:rsidP="001E2CCF">
      <w:pPr>
        <w:jc w:val="center"/>
        <w:outlineLvl w:val="0"/>
        <w:rPr>
          <w:lang w:val="uk-UA"/>
        </w:rPr>
      </w:pPr>
    </w:p>
    <w:p w:rsidR="001E2CCF" w:rsidRPr="00E433FE" w:rsidRDefault="001E2CCF" w:rsidP="001E2CCF">
      <w:pPr>
        <w:jc w:val="center"/>
        <w:outlineLvl w:val="0"/>
        <w:rPr>
          <w:lang w:val="uk-UA"/>
        </w:rPr>
      </w:pPr>
      <w:r w:rsidRPr="00E433FE">
        <w:rPr>
          <w:lang w:val="uk-UA"/>
        </w:rPr>
        <w:t>ВИРІШИЛА:</w:t>
      </w:r>
    </w:p>
    <w:p w:rsidR="001E2CCF" w:rsidRDefault="001E2CCF" w:rsidP="001E2CCF">
      <w:pPr>
        <w:tabs>
          <w:tab w:val="left" w:pos="3227"/>
        </w:tabs>
        <w:ind w:left="284" w:hanging="284"/>
        <w:jc w:val="both"/>
        <w:rPr>
          <w:lang w:val="uk-UA"/>
        </w:rPr>
      </w:pPr>
      <w:r>
        <w:rPr>
          <w:lang w:val="uk-UA"/>
        </w:rPr>
        <w:t xml:space="preserve">1. Затвердити проект землеустрою щодо відведення земельної ділянки, цільове призначення якої змінюється із коду КВЦПЗ-01.17 із земель земельні ділянки запасу (земельні ділянки, які не надані у власність або користування громадянами чи юридичними особами ) на код КВЦПЗ- 01.01 у землі для ведення товарного сільськогосподарського виробництва, площею 2,6283 га, кадастровий номер 5621688500:09:001:0656 за межами населених пунктів на території </w:t>
      </w:r>
      <w:proofErr w:type="spellStart"/>
      <w:r>
        <w:rPr>
          <w:lang w:val="uk-UA"/>
        </w:rPr>
        <w:t>Вербської</w:t>
      </w:r>
      <w:proofErr w:type="spellEnd"/>
      <w:r>
        <w:rPr>
          <w:lang w:val="uk-UA"/>
        </w:rPr>
        <w:t xml:space="preserve"> сільської  ради Дубенського району Рівненської області. </w:t>
      </w:r>
    </w:p>
    <w:p w:rsidR="001E2CCF" w:rsidRDefault="001E2CCF" w:rsidP="001E2CCF">
      <w:pPr>
        <w:tabs>
          <w:tab w:val="left" w:pos="3227"/>
        </w:tabs>
        <w:ind w:left="284" w:hanging="284"/>
        <w:jc w:val="both"/>
        <w:rPr>
          <w:lang w:val="uk-UA"/>
        </w:rPr>
      </w:pPr>
      <w:r>
        <w:rPr>
          <w:lang w:val="uk-UA"/>
        </w:rPr>
        <w:lastRenderedPageBreak/>
        <w:t xml:space="preserve">2. Змінити цільове призначення земельної ділянки площею 2,6283га, яка розташована за межами населених пунктів на території </w:t>
      </w:r>
      <w:proofErr w:type="spellStart"/>
      <w:r>
        <w:rPr>
          <w:lang w:val="uk-UA"/>
        </w:rPr>
        <w:t>Вербської</w:t>
      </w:r>
      <w:proofErr w:type="spellEnd"/>
      <w:r>
        <w:rPr>
          <w:lang w:val="uk-UA"/>
        </w:rPr>
        <w:t xml:space="preserve"> сільської ради Дубенського району Рівненської області, кадастровий номер земельної ділянки - 5621688500:09:001:0656 із земель земельні ділянки запасу (земельні ділянки, які не надані у власність або користування громадянами чи юридичними особами) код КВЦПЗ- 01.17 у землі для ведення товарного сільськогосподарського виробництва код КВЦПЗ - 01.01.</w:t>
      </w:r>
    </w:p>
    <w:p w:rsidR="001E2CCF" w:rsidRDefault="001E2CCF" w:rsidP="001E2CCF">
      <w:pPr>
        <w:ind w:left="284" w:hanging="284"/>
        <w:jc w:val="both"/>
        <w:rPr>
          <w:lang w:val="uk-UA"/>
        </w:rPr>
      </w:pPr>
      <w:r>
        <w:rPr>
          <w:lang w:val="uk-UA"/>
        </w:rPr>
        <w:t xml:space="preserve">3. Виконавчому комітету </w:t>
      </w:r>
      <w:proofErr w:type="spellStart"/>
      <w:r>
        <w:rPr>
          <w:lang w:val="uk-UA"/>
        </w:rPr>
        <w:t>Вербської</w:t>
      </w:r>
      <w:proofErr w:type="spellEnd"/>
      <w:r>
        <w:rPr>
          <w:lang w:val="uk-UA"/>
        </w:rPr>
        <w:t xml:space="preserve"> сільської ради зареєструвати зміну цільового призначення земельної ділянки, площею 2,6283 га за кадастровим номером 5621688500:09:001:0656 у відповідності до чинного законодавства.</w:t>
      </w:r>
    </w:p>
    <w:p w:rsidR="001E2CCF" w:rsidRPr="00E433FE" w:rsidRDefault="001E2CCF" w:rsidP="001E2CCF">
      <w:pPr>
        <w:ind w:left="284" w:right="-261" w:hanging="284"/>
        <w:jc w:val="both"/>
        <w:rPr>
          <w:lang w:val="uk-UA"/>
        </w:rPr>
      </w:pPr>
      <w:r w:rsidRPr="00E433FE">
        <w:rPr>
          <w:lang w:val="uk-UA"/>
        </w:rPr>
        <w:t>4.</w:t>
      </w:r>
      <w:r>
        <w:rPr>
          <w:lang w:val="uk-UA"/>
        </w:rPr>
        <w:t xml:space="preserve"> Контроль за </w:t>
      </w:r>
      <w:r w:rsidRPr="00E433FE">
        <w:rPr>
          <w:lang w:val="uk-UA"/>
        </w:rPr>
        <w:t>виконання</w:t>
      </w:r>
      <w:r>
        <w:rPr>
          <w:lang w:val="uk-UA"/>
        </w:rPr>
        <w:t>м цього рішення покласти на</w:t>
      </w:r>
      <w:r w:rsidRPr="00E433FE">
        <w:rPr>
          <w:lang w:val="uk-UA"/>
        </w:rPr>
        <w:t xml:space="preserve"> постійну комісію з питань бюджету,фінансів,інвестицій,землекористування,архітектури та соц</w:t>
      </w:r>
      <w:r>
        <w:rPr>
          <w:lang w:val="uk-UA"/>
        </w:rPr>
        <w:t xml:space="preserve">іально-економічного розвитку </w:t>
      </w:r>
      <w:r w:rsidRPr="00E433FE">
        <w:rPr>
          <w:lang w:val="uk-UA"/>
        </w:rPr>
        <w:t xml:space="preserve">(голова </w:t>
      </w:r>
      <w:proofErr w:type="spellStart"/>
      <w:r w:rsidRPr="00E433FE">
        <w:rPr>
          <w:lang w:val="uk-UA"/>
        </w:rPr>
        <w:t>комісії-Аркадій</w:t>
      </w:r>
      <w:proofErr w:type="spellEnd"/>
      <w:r w:rsidRPr="00E433FE">
        <w:rPr>
          <w:lang w:val="uk-UA"/>
        </w:rPr>
        <w:t xml:space="preserve">  СЕМЕНЮК).</w:t>
      </w:r>
    </w:p>
    <w:p w:rsidR="001E2CCF" w:rsidRDefault="001E2CCF" w:rsidP="001E2CCF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E2CCF" w:rsidRDefault="001E2CCF" w:rsidP="001E2CCF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E2CCF" w:rsidRPr="00D06AEA" w:rsidRDefault="001E2CCF" w:rsidP="001E2CCF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E2CCF" w:rsidRDefault="001E2CCF" w:rsidP="001E2CCF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010983"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  <w:t>Каміла КОТВІНСЬКА</w:t>
      </w:r>
    </w:p>
    <w:p w:rsidR="001E2CCF" w:rsidRDefault="001E2CCF" w:rsidP="001E2CCF">
      <w:pPr>
        <w:rPr>
          <w:rFonts w:eastAsia="Calibri"/>
          <w:noProof/>
          <w:lang w:val="uk-UA"/>
        </w:rPr>
      </w:pPr>
    </w:p>
    <w:p w:rsidR="00F363D0" w:rsidRDefault="00F363D0"/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B0C77"/>
    <w:rsid w:val="00135B15"/>
    <w:rsid w:val="00197256"/>
    <w:rsid w:val="001E2CCF"/>
    <w:rsid w:val="00281A9B"/>
    <w:rsid w:val="00291022"/>
    <w:rsid w:val="002E4F72"/>
    <w:rsid w:val="00423FA0"/>
    <w:rsid w:val="00454270"/>
    <w:rsid w:val="00903964"/>
    <w:rsid w:val="00A6330E"/>
    <w:rsid w:val="00AB0C77"/>
    <w:rsid w:val="00B83FB8"/>
    <w:rsid w:val="00B863BE"/>
    <w:rsid w:val="00D21D6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C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E2CCF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1E2CCF"/>
    <w:rPr>
      <w:rFonts w:ascii="Calibri" w:eastAsia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1E2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C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2026-10-08T13:39:00Z</dcterms:created>
  <dcterms:modified xsi:type="dcterms:W3CDTF">2026-10-08T13:39:00Z</dcterms:modified>
</cp:coreProperties>
</file>