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92" w:rsidRPr="001B66FB" w:rsidRDefault="00C82792" w:rsidP="00C8279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82792" w:rsidRPr="009C2F49" w:rsidRDefault="00C82792" w:rsidP="00C8279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82792" w:rsidRPr="001B66FB" w:rsidRDefault="00C82792" w:rsidP="00C8279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82792" w:rsidRPr="001B66FB" w:rsidRDefault="00C82792" w:rsidP="00C82792">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82792" w:rsidRPr="00CD500E" w:rsidRDefault="00C82792" w:rsidP="00C82792">
      <w:pPr>
        <w:pStyle w:val="a3"/>
        <w:jc w:val="center"/>
        <w:rPr>
          <w:rFonts w:ascii="Times New Roman" w:hAnsi="Times New Roman"/>
          <w:noProof/>
          <w:sz w:val="28"/>
          <w:szCs w:val="28"/>
          <w:lang w:val="uk-UA"/>
        </w:rPr>
      </w:pPr>
    </w:p>
    <w:p w:rsidR="00C82792" w:rsidRPr="00287718" w:rsidRDefault="00C82792" w:rsidP="00C82792">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C82792" w:rsidRPr="00B323B3" w:rsidRDefault="00C82792" w:rsidP="00C82792">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C82792" w:rsidRPr="00C0034B" w:rsidTr="003374F6">
        <w:tc>
          <w:tcPr>
            <w:tcW w:w="5070" w:type="dxa"/>
          </w:tcPr>
          <w:p w:rsidR="00C82792" w:rsidRPr="00BC78AF" w:rsidRDefault="00C82792" w:rsidP="003374F6">
            <w:pPr>
              <w:pStyle w:val="a3"/>
              <w:jc w:val="both"/>
              <w:rPr>
                <w:rFonts w:eastAsia="MS Mincho"/>
                <w:b/>
                <w:bCs/>
                <w:sz w:val="28"/>
                <w:szCs w:val="28"/>
                <w:lang w:val="uk-UA" w:eastAsia="uk-UA"/>
              </w:rPr>
            </w:pPr>
            <w:r>
              <w:rPr>
                <w:rFonts w:ascii="Times New Roman" w:hAnsi="Times New Roman"/>
                <w:b/>
                <w:sz w:val="28"/>
                <w:szCs w:val="28"/>
              </w:rPr>
              <w:t xml:space="preserve">Про </w:t>
            </w:r>
            <w:r>
              <w:rPr>
                <w:rFonts w:ascii="Times New Roman" w:hAnsi="Times New Roman"/>
                <w:b/>
                <w:sz w:val="28"/>
                <w:szCs w:val="28"/>
                <w:lang w:val="uk-UA"/>
              </w:rPr>
              <w:t xml:space="preserve">надання дозволу на виготовлення технічної документації із землеустрою щодо встановлення (відновлення) меж земельної ділянки в натурі (на </w:t>
            </w:r>
            <w:proofErr w:type="gramStart"/>
            <w:r>
              <w:rPr>
                <w:rFonts w:ascii="Times New Roman" w:hAnsi="Times New Roman"/>
                <w:b/>
                <w:sz w:val="28"/>
                <w:szCs w:val="28"/>
                <w:lang w:val="uk-UA"/>
              </w:rPr>
              <w:t>м</w:t>
            </w:r>
            <w:proofErr w:type="gramEnd"/>
            <w:r>
              <w:rPr>
                <w:rFonts w:ascii="Times New Roman" w:hAnsi="Times New Roman"/>
                <w:b/>
                <w:sz w:val="28"/>
                <w:szCs w:val="28"/>
                <w:lang w:val="uk-UA"/>
              </w:rPr>
              <w:t xml:space="preserve">ісцевості) </w:t>
            </w:r>
            <w:r w:rsidRPr="00951F13">
              <w:rPr>
                <w:rFonts w:ascii="Times New Roman" w:hAnsi="Times New Roman"/>
                <w:b/>
                <w:sz w:val="28"/>
                <w:szCs w:val="28"/>
                <w:lang w:val="uk-UA"/>
              </w:rPr>
              <w:t>гр. Кравцову Сергію Володимировичу</w:t>
            </w:r>
          </w:p>
        </w:tc>
      </w:tr>
    </w:tbl>
    <w:p w:rsidR="00C82792" w:rsidRPr="007729C3" w:rsidRDefault="00C82792" w:rsidP="00C82792">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r w:rsidRPr="007729C3">
        <w:rPr>
          <w:rFonts w:ascii="Times New Roman" w:hAnsi="Times New Roman"/>
          <w:b/>
          <w:sz w:val="20"/>
          <w:szCs w:val="20"/>
          <w:lang w:val="uk-UA"/>
        </w:rPr>
        <w:t xml:space="preserve">       </w:t>
      </w:r>
    </w:p>
    <w:p w:rsidR="00C82792" w:rsidRPr="00951F13" w:rsidRDefault="00C82792" w:rsidP="00C82792">
      <w:pPr>
        <w:pStyle w:val="a3"/>
        <w:spacing w:line="276" w:lineRule="auto"/>
        <w:ind w:firstLine="284"/>
        <w:jc w:val="both"/>
        <w:rPr>
          <w:rFonts w:ascii="Times New Roman" w:eastAsia="MS Mincho" w:hAnsi="Times New Roman"/>
          <w:sz w:val="28"/>
          <w:szCs w:val="28"/>
          <w:lang w:val="uk-UA"/>
        </w:rPr>
      </w:pPr>
      <w:r w:rsidRPr="00951F13">
        <w:rPr>
          <w:rFonts w:ascii="Times New Roman" w:eastAsia="MS Mincho" w:hAnsi="Times New Roman"/>
          <w:sz w:val="28"/>
          <w:szCs w:val="28"/>
          <w:lang w:val="uk-UA"/>
        </w:rPr>
        <w:t xml:space="preserve">Розглянувши заяву гр. Кравцова Сергія Володимировича, жителя с. Верба, та  керуючись ст. 17, 22, 118 Земельного кодексу України,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w:t>
      </w:r>
      <w:proofErr w:type="spellStart"/>
      <w:r w:rsidRPr="00951F13">
        <w:rPr>
          <w:rFonts w:ascii="Times New Roman" w:eastAsia="MS Mincho" w:hAnsi="Times New Roman"/>
          <w:sz w:val="28"/>
          <w:szCs w:val="28"/>
          <w:lang w:val="uk-UA"/>
        </w:rPr>
        <w:t>рейдерству</w:t>
      </w:r>
      <w:proofErr w:type="spellEnd"/>
      <w:r w:rsidRPr="00951F13">
        <w:rPr>
          <w:rFonts w:ascii="Times New Roman" w:eastAsia="MS Mincho" w:hAnsi="Times New Roman"/>
          <w:sz w:val="28"/>
          <w:szCs w:val="28"/>
          <w:lang w:val="uk-UA"/>
        </w:rPr>
        <w:t xml:space="preserve"> та стимулювання зрошення в Україні, та керуючись пунктом 34 статті 26 Закону України </w:t>
      </w:r>
      <w:proofErr w:type="spellStart"/>
      <w:r w:rsidRPr="00951F13">
        <w:rPr>
          <w:rFonts w:ascii="Times New Roman" w:eastAsia="MS Mincho" w:hAnsi="Times New Roman"/>
          <w:sz w:val="28"/>
          <w:szCs w:val="28"/>
          <w:lang w:val="uk-UA"/>
        </w:rPr>
        <w:t>„Про</w:t>
      </w:r>
      <w:proofErr w:type="spellEnd"/>
      <w:r w:rsidRPr="00951F13">
        <w:rPr>
          <w:rFonts w:ascii="Times New Roman" w:eastAsia="MS Mincho" w:hAnsi="Times New Roman"/>
          <w:sz w:val="28"/>
          <w:szCs w:val="28"/>
          <w:lang w:val="uk-UA"/>
        </w:rPr>
        <w:t xml:space="preserve"> місцеве самоврядування в </w:t>
      </w:r>
      <w:proofErr w:type="spellStart"/>
      <w:r w:rsidRPr="00951F13">
        <w:rPr>
          <w:rFonts w:ascii="Times New Roman" w:eastAsia="MS Mincho" w:hAnsi="Times New Roman"/>
          <w:sz w:val="28"/>
          <w:szCs w:val="28"/>
          <w:lang w:val="uk-UA"/>
        </w:rPr>
        <w:t>Україні”</w:t>
      </w:r>
      <w:proofErr w:type="spellEnd"/>
      <w:r w:rsidRPr="00951F13">
        <w:rPr>
          <w:rFonts w:ascii="Times New Roman" w:eastAsia="MS Mincho" w:hAnsi="Times New Roman"/>
          <w:sz w:val="28"/>
          <w:szCs w:val="28"/>
          <w:lang w:val="uk-UA"/>
        </w:rPr>
        <w:t xml:space="preserve"> Вербська сільська рада</w:t>
      </w:r>
    </w:p>
    <w:p w:rsidR="00C82792" w:rsidRPr="007729C3" w:rsidRDefault="00C82792" w:rsidP="00C82792">
      <w:pPr>
        <w:spacing w:line="276" w:lineRule="auto"/>
        <w:jc w:val="center"/>
        <w:outlineLvl w:val="0"/>
        <w:rPr>
          <w:lang w:val="uk-UA"/>
        </w:rPr>
      </w:pPr>
      <w:r w:rsidRPr="007729C3">
        <w:rPr>
          <w:lang w:val="uk-UA"/>
        </w:rPr>
        <w:t xml:space="preserve"> </w:t>
      </w:r>
    </w:p>
    <w:p w:rsidR="00C82792" w:rsidRPr="00EF1BCF" w:rsidRDefault="00C82792" w:rsidP="00C82792">
      <w:pPr>
        <w:spacing w:line="276" w:lineRule="auto"/>
        <w:jc w:val="center"/>
        <w:outlineLvl w:val="0"/>
        <w:rPr>
          <w:sz w:val="28"/>
          <w:szCs w:val="28"/>
          <w:lang w:val="uk-UA"/>
        </w:rPr>
      </w:pPr>
      <w:r w:rsidRPr="00EF1BCF">
        <w:rPr>
          <w:sz w:val="28"/>
          <w:szCs w:val="28"/>
          <w:lang w:val="uk-UA"/>
        </w:rPr>
        <w:t>ВИРІШИЛА:</w:t>
      </w:r>
    </w:p>
    <w:p w:rsidR="00C82792" w:rsidRPr="00C50AB7" w:rsidRDefault="00C82792" w:rsidP="00C82792">
      <w:pPr>
        <w:pStyle w:val="a5"/>
        <w:numPr>
          <w:ilvl w:val="1"/>
          <w:numId w:val="1"/>
        </w:numPr>
        <w:tabs>
          <w:tab w:val="clear" w:pos="1440"/>
          <w:tab w:val="num" w:pos="0"/>
        </w:tabs>
        <w:spacing w:line="276" w:lineRule="auto"/>
        <w:ind w:left="0" w:firstLine="142"/>
        <w:jc w:val="both"/>
        <w:outlineLvl w:val="0"/>
        <w:rPr>
          <w:sz w:val="28"/>
          <w:szCs w:val="28"/>
        </w:rPr>
      </w:pPr>
      <w:r w:rsidRPr="00C50AB7">
        <w:rPr>
          <w:sz w:val="28"/>
          <w:szCs w:val="28"/>
        </w:rPr>
        <w:t xml:space="preserve">Надати дозвіл гр. Кравцову Сергію Володимировичу на виготовлення технічної документації із землеустрою щодо встановлення (відновлення) меж земельної ділянки в натурі (на місцевості) відповідно до сертифікату на право на земельну частку (пай) серія РВ № 0103606 (в масиві № 10 ділянка № 24 – рілля та масив № 38 ділянка № 111 - кормові угіддя) для ведення особистого селянського господарства із земель колишнього КСП </w:t>
      </w:r>
      <w:proofErr w:type="spellStart"/>
      <w:r w:rsidRPr="00C50AB7">
        <w:rPr>
          <w:sz w:val="28"/>
          <w:szCs w:val="28"/>
        </w:rPr>
        <w:t>„Україна”</w:t>
      </w:r>
      <w:proofErr w:type="spellEnd"/>
      <w:r w:rsidRPr="00C50AB7">
        <w:rPr>
          <w:sz w:val="28"/>
          <w:szCs w:val="28"/>
        </w:rPr>
        <w:t xml:space="preserve"> на території </w:t>
      </w:r>
      <w:proofErr w:type="spellStart"/>
      <w:r w:rsidRPr="00C50AB7">
        <w:rPr>
          <w:sz w:val="28"/>
          <w:szCs w:val="28"/>
        </w:rPr>
        <w:t>Вербської</w:t>
      </w:r>
      <w:proofErr w:type="spellEnd"/>
      <w:r w:rsidRPr="00C50AB7">
        <w:rPr>
          <w:sz w:val="28"/>
          <w:szCs w:val="28"/>
        </w:rPr>
        <w:t xml:space="preserve"> сільської ради.</w:t>
      </w:r>
    </w:p>
    <w:p w:rsidR="00C82792" w:rsidRPr="00C50AB7" w:rsidRDefault="00C82792" w:rsidP="00C82792">
      <w:pPr>
        <w:pStyle w:val="a5"/>
        <w:numPr>
          <w:ilvl w:val="1"/>
          <w:numId w:val="1"/>
        </w:numPr>
        <w:tabs>
          <w:tab w:val="clear" w:pos="1440"/>
          <w:tab w:val="num" w:pos="0"/>
        </w:tabs>
        <w:spacing w:line="276" w:lineRule="auto"/>
        <w:ind w:left="0" w:firstLine="142"/>
        <w:jc w:val="both"/>
        <w:outlineLvl w:val="0"/>
        <w:rPr>
          <w:sz w:val="28"/>
          <w:szCs w:val="28"/>
        </w:rPr>
      </w:pPr>
      <w:r w:rsidRPr="00C50AB7">
        <w:rPr>
          <w:sz w:val="28"/>
          <w:szCs w:val="28"/>
        </w:rPr>
        <w:t>Рекомендувати гр. Кравцову Сергію Володимировичу звернутись до суб’єкта господарювання, що є виконавцем робіт із землеустрою, згідно із законом, для виготовлення вказаної документації і подати її для розгляду і затвердження сільською радою.</w:t>
      </w:r>
    </w:p>
    <w:p w:rsidR="00C82792" w:rsidRPr="00951F13" w:rsidRDefault="00C82792" w:rsidP="00C82792">
      <w:pPr>
        <w:pStyle w:val="1"/>
        <w:numPr>
          <w:ilvl w:val="1"/>
          <w:numId w:val="1"/>
        </w:numPr>
        <w:tabs>
          <w:tab w:val="clear" w:pos="1440"/>
          <w:tab w:val="num" w:pos="0"/>
        </w:tabs>
        <w:spacing w:line="276" w:lineRule="auto"/>
        <w:ind w:left="0" w:firstLine="142"/>
        <w:jc w:val="both"/>
        <w:rPr>
          <w:rFonts w:ascii="Times New Roman" w:eastAsia="Times New Roman" w:hAnsi="Times New Roman"/>
          <w:sz w:val="28"/>
          <w:szCs w:val="28"/>
          <w:lang w:eastAsia="zh-CN"/>
        </w:rPr>
      </w:pPr>
      <w:r w:rsidRPr="00951F13">
        <w:rPr>
          <w:rFonts w:ascii="Times New Roman" w:eastAsia="Times New Roman" w:hAnsi="Times New Roman"/>
          <w:sz w:val="28"/>
          <w:szCs w:val="28"/>
          <w:lang w:eastAsia="zh-CN"/>
        </w:rPr>
        <w:t xml:space="preserve">Контроль за виконанням </w:t>
      </w:r>
      <w:r>
        <w:rPr>
          <w:rFonts w:ascii="Times New Roman" w:eastAsia="Times New Roman" w:hAnsi="Times New Roman"/>
          <w:sz w:val="28"/>
          <w:szCs w:val="28"/>
          <w:lang w:eastAsia="zh-CN"/>
        </w:rPr>
        <w:t>цього</w:t>
      </w:r>
      <w:r w:rsidRPr="00951F13">
        <w:rPr>
          <w:rFonts w:ascii="Times New Roman" w:eastAsia="Times New Roman" w:hAnsi="Times New Roman"/>
          <w:sz w:val="28"/>
          <w:szCs w:val="28"/>
          <w:lang w:eastAsia="zh-CN"/>
        </w:rPr>
        <w:t xml:space="preserve"> рішення покласти на постійну комісію з питань земельних відносин, природокористування, планування території, </w:t>
      </w:r>
      <w:r w:rsidRPr="00951F13">
        <w:rPr>
          <w:rFonts w:ascii="Times New Roman" w:eastAsia="Times New Roman" w:hAnsi="Times New Roman"/>
          <w:sz w:val="28"/>
          <w:szCs w:val="28"/>
          <w:lang w:eastAsia="zh-CN"/>
        </w:rPr>
        <w:lastRenderedPageBreak/>
        <w:t>будівництва, архітектури, охорони пам’яток, історичного середовища та благоустрою (голова ко</w:t>
      </w:r>
      <w:r>
        <w:rPr>
          <w:rFonts w:ascii="Times New Roman" w:eastAsia="Times New Roman" w:hAnsi="Times New Roman"/>
          <w:sz w:val="28"/>
          <w:szCs w:val="28"/>
          <w:lang w:eastAsia="zh-CN"/>
        </w:rPr>
        <w:t>місії – Богдан СВІНТОЗЕЛЬСЬКИЙ)</w:t>
      </w:r>
      <w:r w:rsidRPr="00951F13">
        <w:rPr>
          <w:rFonts w:ascii="Times New Roman" w:eastAsia="Times New Roman" w:hAnsi="Times New Roman"/>
          <w:sz w:val="28"/>
          <w:szCs w:val="28"/>
          <w:lang w:eastAsia="zh-CN"/>
        </w:rPr>
        <w:t>.</w:t>
      </w:r>
    </w:p>
    <w:p w:rsidR="00F363D0" w:rsidRDefault="00C82792" w:rsidP="00C82792">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50F53"/>
    <w:multiLevelType w:val="hybridMultilevel"/>
    <w:tmpl w:val="D9EA99B6"/>
    <w:lvl w:ilvl="0" w:tplc="77C06A5C">
      <w:start w:val="1"/>
      <w:numFmt w:val="decimal"/>
      <w:lvlText w:val="%1."/>
      <w:lvlJc w:val="left"/>
      <w:pPr>
        <w:ind w:left="1065" w:hanging="705"/>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82792"/>
    <w:rsid w:val="00097B57"/>
    <w:rsid w:val="00135B15"/>
    <w:rsid w:val="00197256"/>
    <w:rsid w:val="00281A9B"/>
    <w:rsid w:val="00423FA0"/>
    <w:rsid w:val="008F78AF"/>
    <w:rsid w:val="00A6330E"/>
    <w:rsid w:val="00B83FB8"/>
    <w:rsid w:val="00C82792"/>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79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82792"/>
    <w:pPr>
      <w:spacing w:after="0" w:line="240" w:lineRule="auto"/>
    </w:pPr>
    <w:rPr>
      <w:rFonts w:ascii="Calibri" w:eastAsia="Calibri" w:hAnsi="Calibri" w:cs="Times New Roman"/>
    </w:rPr>
  </w:style>
  <w:style w:type="character" w:customStyle="1" w:styleId="a4">
    <w:name w:val="Без интервала Знак"/>
    <w:link w:val="a3"/>
    <w:locked/>
    <w:rsid w:val="00C82792"/>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C82792"/>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C82792"/>
    <w:rPr>
      <w:rFonts w:ascii="Times New Roman" w:eastAsia="Times New Roman" w:hAnsi="Times New Roman" w:cs="Times New Roman"/>
      <w:sz w:val="24"/>
      <w:szCs w:val="24"/>
      <w:lang w:val="uk-UA" w:eastAsia="ru-RU"/>
    </w:rPr>
  </w:style>
  <w:style w:type="paragraph" w:customStyle="1" w:styleId="1">
    <w:name w:val="Без інтервалів1"/>
    <w:qFormat/>
    <w:rsid w:val="00C82792"/>
    <w:pPr>
      <w:spacing w:after="0" w:line="240" w:lineRule="auto"/>
    </w:pPr>
    <w:rPr>
      <w:rFonts w:ascii="Calibri" w:eastAsia="Calibri" w:hAnsi="Calibri" w:cs="Times New Roman"/>
      <w:lang w:val="uk-UA"/>
    </w:rPr>
  </w:style>
  <w:style w:type="paragraph" w:styleId="a7">
    <w:name w:val="Balloon Text"/>
    <w:basedOn w:val="a"/>
    <w:link w:val="a8"/>
    <w:uiPriority w:val="99"/>
    <w:semiHidden/>
    <w:unhideWhenUsed/>
    <w:rsid w:val="00C82792"/>
    <w:rPr>
      <w:rFonts w:ascii="Tahoma" w:hAnsi="Tahoma" w:cs="Tahoma"/>
      <w:sz w:val="16"/>
      <w:szCs w:val="16"/>
    </w:rPr>
  </w:style>
  <w:style w:type="character" w:customStyle="1" w:styleId="a8">
    <w:name w:val="Текст выноски Знак"/>
    <w:basedOn w:val="a0"/>
    <w:link w:val="a7"/>
    <w:uiPriority w:val="99"/>
    <w:semiHidden/>
    <w:rsid w:val="00C8279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2025-11-18T14:40:00Z</dcterms:created>
  <dcterms:modified xsi:type="dcterms:W3CDTF">2025-11-18T14:48:00Z</dcterms:modified>
</cp:coreProperties>
</file>