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64" w:rsidRPr="001B66FB" w:rsidRDefault="002C5B64" w:rsidP="002C5B6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C5B64" w:rsidRPr="009C2F49" w:rsidRDefault="002C5B64" w:rsidP="002C5B6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C5B64" w:rsidRPr="001B66FB" w:rsidRDefault="002C5B64" w:rsidP="002C5B6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C5B64" w:rsidRPr="001B66FB" w:rsidRDefault="006842B1" w:rsidP="002C5B6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2C5B64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2C5B64" w:rsidRPr="00BD7109">
        <w:rPr>
          <w:rFonts w:ascii="Times New Roman" w:hAnsi="Times New Roman"/>
          <w:noProof/>
          <w:sz w:val="28"/>
          <w:szCs w:val="28"/>
        </w:rPr>
        <w:t> </w:t>
      </w:r>
      <w:r w:rsidR="002C5B64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2C5B64" w:rsidRPr="00BD7109">
        <w:rPr>
          <w:rFonts w:ascii="Times New Roman" w:hAnsi="Times New Roman"/>
          <w:noProof/>
          <w:sz w:val="28"/>
          <w:szCs w:val="28"/>
        </w:rPr>
        <w:t> </w:t>
      </w:r>
      <w:r w:rsidR="002C5B64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2C5B64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C5B64" w:rsidRPr="00CD500E" w:rsidRDefault="002C5B64" w:rsidP="002C5B6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C5B64" w:rsidRPr="00287718" w:rsidRDefault="002C5B64" w:rsidP="002C5B6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C5B64" w:rsidRPr="002C336D" w:rsidRDefault="002C5B64" w:rsidP="002C5B6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2C5B64" w:rsidRPr="00935E66" w:rsidTr="00F47956">
        <w:tc>
          <w:tcPr>
            <w:tcW w:w="4644" w:type="dxa"/>
          </w:tcPr>
          <w:p w:rsidR="002C5B64" w:rsidRDefault="002C5B64" w:rsidP="00F47956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до бюджету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proofErr w:type="spellStart"/>
            <w:r>
              <w:rPr>
                <w:b/>
                <w:bCs/>
                <w:sz w:val="28"/>
                <w:szCs w:val="28"/>
              </w:rPr>
              <w:t>рік</w:t>
            </w:r>
            <w:proofErr w:type="spellEnd"/>
          </w:p>
          <w:p w:rsidR="002C5B64" w:rsidRPr="008160EC" w:rsidRDefault="002C5B64" w:rsidP="00F47956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2C5B64" w:rsidRPr="008160EC" w:rsidRDefault="002C5B64" w:rsidP="00F47956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2C5B64" w:rsidRPr="008160EC" w:rsidRDefault="002C5B64" w:rsidP="00F4795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2C5B64" w:rsidRDefault="002C5B64" w:rsidP="002C5B6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2C5B64" w:rsidRDefault="002C5B64" w:rsidP="002C5B64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    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2025 року № 819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2025 року № 961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08.08.2025 року № 3189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21.08.2025 року № 2928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головного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Рівненській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11.08.2025 року № 02-26-08/768,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2C5B64" w:rsidRDefault="002C5B64" w:rsidP="002C5B64">
      <w:pPr>
        <w:spacing w:line="276" w:lineRule="auto"/>
        <w:outlineLvl w:val="0"/>
        <w:rPr>
          <w:sz w:val="28"/>
          <w:szCs w:val="28"/>
          <w:lang w:val="uk-UA"/>
        </w:rPr>
      </w:pPr>
    </w:p>
    <w:p w:rsidR="002C5B64" w:rsidRPr="00EF1BCF" w:rsidRDefault="002C5B64" w:rsidP="002C5B64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2C5B64" w:rsidRPr="00B515CF" w:rsidRDefault="002C5B64" w:rsidP="002C5B64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B515CF">
        <w:rPr>
          <w:sz w:val="28"/>
          <w:szCs w:val="28"/>
          <w:lang w:val="uk-UA"/>
        </w:rPr>
        <w:lastRenderedPageBreak/>
        <w:t xml:space="preserve">Внести зміни до рішення сесії від 20.12.2024 року № 1327 «Про бюджет </w:t>
      </w:r>
      <w:proofErr w:type="spellStart"/>
      <w:r w:rsidRPr="00B515CF">
        <w:rPr>
          <w:sz w:val="28"/>
          <w:szCs w:val="28"/>
          <w:lang w:val="uk-UA"/>
        </w:rPr>
        <w:t>Вербської</w:t>
      </w:r>
      <w:proofErr w:type="spellEnd"/>
      <w:r w:rsidRPr="00B515CF">
        <w:rPr>
          <w:sz w:val="28"/>
          <w:szCs w:val="28"/>
          <w:lang w:val="uk-UA"/>
        </w:rPr>
        <w:t xml:space="preserve"> сільської територіальної громади на 2025 рік», зі змінами, внесеними рішеннями «Про внесення змін до бюджету </w:t>
      </w:r>
      <w:proofErr w:type="spellStart"/>
      <w:r w:rsidRPr="00B515CF">
        <w:rPr>
          <w:sz w:val="28"/>
          <w:szCs w:val="28"/>
          <w:lang w:val="uk-UA"/>
        </w:rPr>
        <w:t>Вербської</w:t>
      </w:r>
      <w:proofErr w:type="spellEnd"/>
      <w:r w:rsidRPr="00B515CF">
        <w:rPr>
          <w:sz w:val="28"/>
          <w:szCs w:val="28"/>
          <w:lang w:val="uk-UA"/>
        </w:rPr>
        <w:t xml:space="preserve">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а саме:</w:t>
      </w:r>
    </w:p>
    <w:p w:rsidR="002C5B64" w:rsidRDefault="002C5B64" w:rsidP="002C5B64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суму  6 342 455,00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2C5B64" w:rsidRDefault="002C5B64" w:rsidP="002C5B64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2C5B64" w:rsidRDefault="002C5B64" w:rsidP="002C5B64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 xml:space="preserve">67 040,00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39040,00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</w:t>
      </w:r>
    </w:p>
    <w:p w:rsidR="002C5B64" w:rsidRDefault="002C5B64" w:rsidP="002C5B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нарахуваннями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Вербського</w:t>
      </w:r>
      <w:proofErr w:type="spellEnd"/>
      <w:r>
        <w:rPr>
          <w:sz w:val="28"/>
          <w:szCs w:val="28"/>
        </w:rPr>
        <w:t xml:space="preserve"> 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39040,00 </w:t>
      </w:r>
      <w:proofErr w:type="spellStart"/>
      <w:r>
        <w:rPr>
          <w:sz w:val="28"/>
          <w:szCs w:val="28"/>
        </w:rPr>
        <w:t>гривні</w:t>
      </w:r>
      <w:proofErr w:type="spellEnd"/>
      <w:r>
        <w:rPr>
          <w:sz w:val="28"/>
          <w:szCs w:val="28"/>
        </w:rPr>
        <w:t>;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28 000,00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2C5B64" w:rsidRDefault="002C5B64" w:rsidP="002C5B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пірса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веслування</w:t>
      </w:r>
      <w:proofErr w:type="spellEnd"/>
      <w:r>
        <w:rPr>
          <w:sz w:val="28"/>
          <w:szCs w:val="28"/>
        </w:rPr>
        <w:t xml:space="preserve"> на байдарках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каное</w:t>
      </w:r>
      <w:proofErr w:type="spellEnd"/>
      <w:r>
        <w:rPr>
          <w:sz w:val="28"/>
          <w:szCs w:val="28"/>
        </w:rPr>
        <w:t xml:space="preserve"> КЗ «Вербська ДЮСШ»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28 000,00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на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доплат </w:t>
      </w:r>
      <w:proofErr w:type="spellStart"/>
      <w:r>
        <w:rPr>
          <w:sz w:val="28"/>
          <w:szCs w:val="28"/>
        </w:rPr>
        <w:t>педагогічним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;</w:t>
      </w:r>
    </w:p>
    <w:p w:rsidR="002C5B64" w:rsidRDefault="002C5B64" w:rsidP="002C5B6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в </w:t>
      </w:r>
      <w:proofErr w:type="spellStart"/>
      <w:r>
        <w:rPr>
          <w:sz w:val="28"/>
          <w:szCs w:val="28"/>
        </w:rPr>
        <w:t>сумі</w:t>
      </w:r>
      <w:proofErr w:type="spellEnd"/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5 394 700,00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на суму 847 015,00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</w:p>
    <w:p w:rsidR="002C5B64" w:rsidRDefault="002C5B64" w:rsidP="002C5B64">
      <w:pPr>
        <w:tabs>
          <w:tab w:val="left" w:pos="284"/>
        </w:tabs>
        <w:spacing w:line="276" w:lineRule="auto"/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кодами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2C5B64" w:rsidRDefault="002C5B64" w:rsidP="002C5B64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</w:p>
    <w:p w:rsidR="002C5B64" w:rsidRDefault="002C5B64" w:rsidP="002C5B64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на  суму 188 700,00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2C5B64" w:rsidRDefault="002C5B64" w:rsidP="002C5B64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C5B64" w:rsidRDefault="002C5B64" w:rsidP="002C5B64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державній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Автономної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</w:t>
      </w:r>
      <w:proofErr w:type="spellEnd"/>
      <w:r>
        <w:rPr>
          <w:sz w:val="28"/>
          <w:szCs w:val="28"/>
        </w:rPr>
        <w:t xml:space="preserve"> на суму 110 000,00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tabs>
          <w:tab w:val="left" w:pos="567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78 700,00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суму 6 342 455,00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3): </w:t>
      </w:r>
    </w:p>
    <w:p w:rsidR="002C5B64" w:rsidRDefault="002C5B64" w:rsidP="002C5B64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2C5B64" w:rsidRDefault="002C5B64" w:rsidP="002C5B64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 xml:space="preserve">67 040,00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39040,00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</w:t>
      </w:r>
    </w:p>
    <w:p w:rsidR="002C5B64" w:rsidRDefault="002C5B64" w:rsidP="002C5B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оплату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нарахуваннями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Вербського</w:t>
      </w:r>
      <w:proofErr w:type="spellEnd"/>
      <w:r>
        <w:rPr>
          <w:sz w:val="28"/>
          <w:szCs w:val="28"/>
        </w:rPr>
        <w:t xml:space="preserve"> 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39040,00 </w:t>
      </w:r>
      <w:proofErr w:type="spellStart"/>
      <w:r>
        <w:rPr>
          <w:sz w:val="28"/>
          <w:szCs w:val="28"/>
        </w:rPr>
        <w:t>гривні</w:t>
      </w:r>
      <w:proofErr w:type="spellEnd"/>
      <w:r>
        <w:rPr>
          <w:sz w:val="28"/>
          <w:szCs w:val="28"/>
        </w:rPr>
        <w:t>;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28 000,00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2C5B64" w:rsidRDefault="002C5B64" w:rsidP="002C5B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пірса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веслування</w:t>
      </w:r>
      <w:proofErr w:type="spellEnd"/>
      <w:r>
        <w:rPr>
          <w:sz w:val="28"/>
          <w:szCs w:val="28"/>
        </w:rPr>
        <w:t xml:space="preserve"> на байдарках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каное</w:t>
      </w:r>
      <w:proofErr w:type="spellEnd"/>
      <w:r>
        <w:rPr>
          <w:sz w:val="28"/>
          <w:szCs w:val="28"/>
        </w:rPr>
        <w:t xml:space="preserve"> КЗ «Вербська ДЮСШ»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28 000,00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на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доплат </w:t>
      </w:r>
      <w:proofErr w:type="spellStart"/>
      <w:r>
        <w:rPr>
          <w:sz w:val="28"/>
          <w:szCs w:val="28"/>
        </w:rPr>
        <w:t>педагогічним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;</w:t>
      </w:r>
    </w:p>
    <w:p w:rsidR="002C5B64" w:rsidRDefault="002C5B64" w:rsidP="002C5B6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в </w:t>
      </w:r>
      <w:proofErr w:type="spellStart"/>
      <w:r>
        <w:rPr>
          <w:sz w:val="28"/>
          <w:szCs w:val="28"/>
        </w:rPr>
        <w:t>сумі</w:t>
      </w:r>
      <w:proofErr w:type="spellEnd"/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5 394 700,00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на суму 847 015,00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суму 188 700,00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>:</w:t>
      </w:r>
    </w:p>
    <w:p w:rsidR="002C5B64" w:rsidRDefault="002C5B64" w:rsidP="002C5B64">
      <w:pPr>
        <w:tabs>
          <w:tab w:val="left" w:pos="993"/>
        </w:tabs>
        <w:spacing w:line="276" w:lineRule="auto"/>
        <w:ind w:firstLine="284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</w:p>
    <w:p w:rsidR="002C5B64" w:rsidRDefault="002C5B64" w:rsidP="002C5B64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державній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Автономної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</w:t>
      </w:r>
      <w:proofErr w:type="spellEnd"/>
      <w:r>
        <w:rPr>
          <w:sz w:val="28"/>
          <w:szCs w:val="28"/>
        </w:rPr>
        <w:t xml:space="preserve"> на суму 110 000,00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tabs>
          <w:tab w:val="left" w:pos="567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78 700,00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3). </w:t>
      </w:r>
    </w:p>
    <w:p w:rsidR="002C5B64" w:rsidRDefault="002C5B64" w:rsidP="002C5B64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за </w:t>
      </w:r>
      <w:proofErr w:type="spellStart"/>
      <w:r>
        <w:rPr>
          <w:sz w:val="28"/>
          <w:szCs w:val="28"/>
        </w:rPr>
        <w:t>бюджетними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3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:rsidR="002C5B64" w:rsidRDefault="002C5B64" w:rsidP="002C5B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2025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2C5B64" w:rsidRDefault="002C5B64" w:rsidP="002C5B64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54 9345 227,00 </w:t>
      </w:r>
      <w:proofErr w:type="spellStart"/>
      <w:r>
        <w:rPr>
          <w:sz w:val="28"/>
          <w:szCs w:val="28"/>
        </w:rPr>
        <w:t>гривні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доходи 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54 185 377,00 </w:t>
      </w:r>
      <w:proofErr w:type="spellStart"/>
      <w:r>
        <w:rPr>
          <w:sz w:val="28"/>
          <w:szCs w:val="28"/>
        </w:rPr>
        <w:t>гривні</w:t>
      </w:r>
      <w:proofErr w:type="spellEnd"/>
      <w:r>
        <w:rPr>
          <w:sz w:val="28"/>
          <w:szCs w:val="28"/>
        </w:rPr>
        <w:t xml:space="preserve">; </w:t>
      </w:r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доходи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748 850,00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164 250,00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2C5B64" w:rsidRDefault="002C5B64" w:rsidP="002C5B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бюджету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56 297 708,00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2C5B64" w:rsidRDefault="002C5B64" w:rsidP="002C5B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54 993 608,00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; </w:t>
      </w:r>
    </w:p>
    <w:p w:rsidR="002C5B64" w:rsidRDefault="002C5B64" w:rsidP="002C5B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1 304 100,00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306 600,00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2C5B64" w:rsidRDefault="002C5B64" w:rsidP="002C5B64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11. </w:t>
      </w: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 1, 3, 5,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. </w:t>
      </w:r>
    </w:p>
    <w:p w:rsidR="002C5B64" w:rsidRDefault="002C5B64" w:rsidP="002C5B6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2C5B64" w:rsidRPr="00B515CF" w:rsidRDefault="002C5B64" w:rsidP="002C5B64">
      <w:pPr>
        <w:spacing w:line="276" w:lineRule="auto"/>
        <w:ind w:left="284" w:hanging="284"/>
        <w:jc w:val="both"/>
        <w:rPr>
          <w:sz w:val="28"/>
          <w:szCs w:val="28"/>
        </w:rPr>
      </w:pPr>
    </w:p>
    <w:p w:rsidR="002C5B64" w:rsidRDefault="002C5B64" w:rsidP="002C5B64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5B64" w:rsidRPr="00485B7C" w:rsidRDefault="002C5B64" w:rsidP="002C5B64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5B64" w:rsidRDefault="002C5B64" w:rsidP="002C5B64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C5B64"/>
    <w:rsid w:val="000E687C"/>
    <w:rsid w:val="00135B15"/>
    <w:rsid w:val="00197256"/>
    <w:rsid w:val="00281A9B"/>
    <w:rsid w:val="002C5B64"/>
    <w:rsid w:val="00423FA0"/>
    <w:rsid w:val="006842B1"/>
    <w:rsid w:val="00A6330E"/>
    <w:rsid w:val="00B83FB8"/>
    <w:rsid w:val="00DB68F2"/>
    <w:rsid w:val="00E3376D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5B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C5B6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5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B6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2025-09-11T11:17:00Z</dcterms:created>
  <dcterms:modified xsi:type="dcterms:W3CDTF">2025-09-11T11:21:00Z</dcterms:modified>
</cp:coreProperties>
</file>